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42697" w14:textId="77777777" w:rsidR="00B64FDE" w:rsidRPr="007D757C" w:rsidRDefault="00B64FDE" w:rsidP="00B64FDE">
      <w:pPr>
        <w:ind w:left="-284"/>
        <w:rPr>
          <w:color w:val="000000" w:themeColor="text1"/>
          <w:sz w:val="16"/>
          <w:szCs w:val="16"/>
          <w:lang w:val="en-GB"/>
        </w:rPr>
      </w:pPr>
    </w:p>
    <w:p w14:paraId="6C9DF8D2" w14:textId="64823C82" w:rsidR="00B64FDE" w:rsidRPr="007D757C" w:rsidRDefault="008F68F3" w:rsidP="00B64FDE">
      <w:pPr>
        <w:ind w:left="-284"/>
        <w:jc w:val="center"/>
        <w:rPr>
          <w:b/>
          <w:bCs/>
          <w:color w:val="000000" w:themeColor="text1"/>
          <w:sz w:val="44"/>
          <w:szCs w:val="44"/>
          <w:lang w:val="en-GB"/>
        </w:rPr>
      </w:pPr>
      <w:r w:rsidRPr="007D757C">
        <w:rPr>
          <w:b/>
          <w:bCs/>
          <w:color w:val="000000" w:themeColor="text1"/>
          <w:sz w:val="44"/>
          <w:szCs w:val="44"/>
          <w:lang w:val="en-GB"/>
        </w:rPr>
        <w:t>MEMORIS DIAMONDS</w:t>
      </w:r>
    </w:p>
    <w:p w14:paraId="635DF5F1" w14:textId="604EE7B8" w:rsidR="001B6A61" w:rsidRPr="007D757C" w:rsidRDefault="001B6A61" w:rsidP="001B6A61">
      <w:pPr>
        <w:jc w:val="center"/>
        <w:rPr>
          <w:b/>
          <w:bCs/>
          <w:lang w:val="en-GB"/>
        </w:rPr>
      </w:pPr>
      <w:r w:rsidRPr="007D757C">
        <w:rPr>
          <w:b/>
          <w:bCs/>
          <w:lang w:val="en-GB"/>
        </w:rPr>
        <w:t>A mechanical spectacle of a thousand facets</w:t>
      </w:r>
    </w:p>
    <w:p w14:paraId="55E138A8" w14:textId="26B0FFBC" w:rsidR="008F68F3" w:rsidRPr="007D757C" w:rsidRDefault="008F68F3" w:rsidP="001B6A61">
      <w:pPr>
        <w:jc w:val="center"/>
        <w:rPr>
          <w:lang w:val="en-GB"/>
        </w:rPr>
      </w:pPr>
    </w:p>
    <w:p w14:paraId="75DAC59A" w14:textId="4560519E" w:rsidR="001B6A61" w:rsidRPr="007D757C" w:rsidRDefault="001B6A61" w:rsidP="001B6A61">
      <w:pPr>
        <w:jc w:val="both"/>
        <w:rPr>
          <w:lang w:val="en-GB"/>
        </w:rPr>
      </w:pPr>
      <w:r w:rsidRPr="007D757C">
        <w:rPr>
          <w:lang w:val="en-GB"/>
        </w:rPr>
        <w:t xml:space="preserve">The famous MEMORIS chronograph, an iconic timepiece, has now been launched in two new limited editions of 12 pieces each. </w:t>
      </w:r>
      <w:r w:rsidR="00AE7333" w:rsidRPr="007D757C">
        <w:rPr>
          <w:lang w:val="en-GB"/>
        </w:rPr>
        <w:t xml:space="preserve">They come in the ORIGINAL case, either in 18-carat red gold or grade 5 </w:t>
      </w:r>
      <w:proofErr w:type="gramStart"/>
      <w:r w:rsidR="00AE7333" w:rsidRPr="007D757C">
        <w:rPr>
          <w:lang w:val="en-GB"/>
        </w:rPr>
        <w:t>titanium, and</w:t>
      </w:r>
      <w:proofErr w:type="gramEnd"/>
      <w:r w:rsidR="00AE7333" w:rsidRPr="007D757C">
        <w:rPr>
          <w:lang w:val="en-GB"/>
        </w:rPr>
        <w:t xml:space="preserve"> feature a bezel set with 60 diamonds that enhances its very assertive look.</w:t>
      </w:r>
    </w:p>
    <w:p w14:paraId="64DBA140" w14:textId="77777777" w:rsidR="001B6A61" w:rsidRPr="007D757C" w:rsidRDefault="001B6A61" w:rsidP="001B6A61">
      <w:pPr>
        <w:jc w:val="both"/>
        <w:rPr>
          <w:lang w:val="en-GB"/>
        </w:rPr>
      </w:pPr>
      <w:r w:rsidRPr="007D757C">
        <w:rPr>
          <w:lang w:val="en-GB"/>
        </w:rPr>
        <w:t xml:space="preserve">The focus of this timepiece is the white glittered dial with twelve blue sapphires marking the hours. This hue is carried through to the flange, the </w:t>
      </w:r>
      <w:proofErr w:type="spellStart"/>
      <w:r w:rsidRPr="007D757C">
        <w:rPr>
          <w:lang w:val="en-GB"/>
        </w:rPr>
        <w:t>mainplate</w:t>
      </w:r>
      <w:proofErr w:type="spellEnd"/>
      <w:r w:rsidRPr="007D757C">
        <w:rPr>
          <w:lang w:val="en-GB"/>
        </w:rPr>
        <w:t xml:space="preserve"> and the two blued screws of the chronograph bridge, before flowing naturally down to the strap.</w:t>
      </w:r>
    </w:p>
    <w:p w14:paraId="58C5FB46" w14:textId="77777777" w:rsidR="001B6A61" w:rsidRPr="007D757C" w:rsidRDefault="001B6A61" w:rsidP="001B6A61">
      <w:pPr>
        <w:jc w:val="both"/>
        <w:rPr>
          <w:lang w:val="en-GB"/>
        </w:rPr>
      </w:pPr>
      <w:r w:rsidRPr="007D757C">
        <w:rPr>
          <w:lang w:val="en-GB"/>
        </w:rPr>
        <w:t>The dialogue between diamonds and sapphires illuminates the three-dimensional architecture of the timepiece and boldly affirms the complexity of its construction.</w:t>
      </w:r>
    </w:p>
    <w:p w14:paraId="75D7749C" w14:textId="3E45A344" w:rsidR="008F68F3" w:rsidRPr="007D757C" w:rsidRDefault="008F68F3" w:rsidP="001B6A61">
      <w:pPr>
        <w:jc w:val="both"/>
        <w:rPr>
          <w:lang w:val="en-GB"/>
        </w:rPr>
      </w:pPr>
    </w:p>
    <w:p w14:paraId="3E48FBE6" w14:textId="77777777" w:rsidR="001B6A61" w:rsidRPr="007D757C" w:rsidRDefault="001B6A61" w:rsidP="001B6A61">
      <w:pPr>
        <w:jc w:val="both"/>
        <w:rPr>
          <w:b/>
          <w:bCs/>
          <w:lang w:val="en-GB"/>
        </w:rPr>
      </w:pPr>
      <w:r w:rsidRPr="007D757C">
        <w:rPr>
          <w:b/>
          <w:bCs/>
          <w:lang w:val="en-GB"/>
        </w:rPr>
        <w:t>ORIGINAL | Rediscovery of a distinctive case</w:t>
      </w:r>
    </w:p>
    <w:p w14:paraId="0D54FF8C" w14:textId="77777777" w:rsidR="001B6A61" w:rsidRPr="007D757C" w:rsidRDefault="001B6A61" w:rsidP="001B6A61">
      <w:pPr>
        <w:jc w:val="both"/>
        <w:rPr>
          <w:lang w:val="en-GB"/>
        </w:rPr>
      </w:pPr>
      <w:r w:rsidRPr="007D757C">
        <w:rPr>
          <w:lang w:val="en-GB"/>
        </w:rPr>
        <w:t>With its 46-millimetre diameter, the ORIGINAL case has become a great classic, most notably for having been the first to house the famous MEMORIS chronograph.</w:t>
      </w:r>
    </w:p>
    <w:p w14:paraId="10DC4547" w14:textId="70254A99" w:rsidR="001B6A61" w:rsidRPr="007D757C" w:rsidRDefault="001B6A61" w:rsidP="001B6A61">
      <w:pPr>
        <w:jc w:val="both"/>
        <w:rPr>
          <w:lang w:val="en-GB"/>
        </w:rPr>
      </w:pPr>
      <w:r w:rsidRPr="007D757C">
        <w:rPr>
          <w:lang w:val="en-GB"/>
        </w:rPr>
        <w:t>It is distinguished by a rich and complex design. Crafted in grade 5 titanium or 18-carat red gold, it unites technical refinement, character and elegance. Each of its parts has been carefully highlighted thanks to the alternating satin-brushed and polished surfaces. Chief among these details is the stepped bezel, secured by six screws and now set with 60 VVS-quality diamonds totalling 0.90 carats. Its clean, assertive lines contrast with the softness of the curved middle case, whose brushed flanks bear the prestigious signature of the great watchmaker.</w:t>
      </w:r>
    </w:p>
    <w:p w14:paraId="6D5A6DBA" w14:textId="77777777" w:rsidR="001B6A61" w:rsidRPr="007D757C" w:rsidRDefault="001B6A61" w:rsidP="001B6A61">
      <w:pPr>
        <w:jc w:val="both"/>
        <w:rPr>
          <w:lang w:val="en-GB"/>
        </w:rPr>
      </w:pPr>
      <w:r w:rsidRPr="007D757C">
        <w:rPr>
          <w:lang w:val="en-GB"/>
        </w:rPr>
        <w:t>At two o'clock, the single pusher is adorned with the traditional clous-de-Paris pattern. Another characteristic element is the interchangeable tube-crown protection system, comprising an independent stem integrated inside a water-resistant mechanism. The whole is secured by a plate mounted to the case with four screws.</w:t>
      </w:r>
    </w:p>
    <w:p w14:paraId="41306B53" w14:textId="02117D49" w:rsidR="001B6A61" w:rsidRPr="007D757C" w:rsidRDefault="001B6A61" w:rsidP="001B6A61">
      <w:pPr>
        <w:jc w:val="both"/>
        <w:rPr>
          <w:lang w:val="en-GB"/>
        </w:rPr>
      </w:pPr>
      <w:r w:rsidRPr="007D757C">
        <w:rPr>
          <w:lang w:val="en-GB"/>
        </w:rPr>
        <w:t xml:space="preserve">The lugs are adorned with black </w:t>
      </w:r>
      <w:proofErr w:type="spellStart"/>
      <w:r w:rsidRPr="007D757C">
        <w:rPr>
          <w:lang w:val="en-GB"/>
        </w:rPr>
        <w:t>spinels</w:t>
      </w:r>
      <w:proofErr w:type="spellEnd"/>
      <w:r w:rsidRPr="007D757C">
        <w:rPr>
          <w:lang w:val="en-GB"/>
        </w:rPr>
        <w:t xml:space="preserve"> delicately set in screw-mounted </w:t>
      </w:r>
      <w:proofErr w:type="spellStart"/>
      <w:r w:rsidRPr="007D757C">
        <w:rPr>
          <w:lang w:val="en-GB"/>
        </w:rPr>
        <w:t>chatons</w:t>
      </w:r>
      <w:proofErr w:type="spellEnd"/>
      <w:r w:rsidRPr="007D757C">
        <w:rPr>
          <w:lang w:val="en-GB"/>
        </w:rPr>
        <w:t>. These technical and aesthetic details all contribute to the unique character of the ORIG</w:t>
      </w:r>
      <w:r w:rsidR="002768FD" w:rsidRPr="007D757C">
        <w:rPr>
          <w:lang w:val="en-GB"/>
        </w:rPr>
        <w:t>I</w:t>
      </w:r>
      <w:r w:rsidRPr="007D757C">
        <w:rPr>
          <w:lang w:val="en-GB"/>
        </w:rPr>
        <w:t>NAL case.</w:t>
      </w:r>
    </w:p>
    <w:p w14:paraId="189B0443" w14:textId="77777777" w:rsidR="00B64FDE" w:rsidRPr="007D757C" w:rsidRDefault="00B64FDE" w:rsidP="00B64FDE">
      <w:pPr>
        <w:ind w:left="-284"/>
        <w:rPr>
          <w:b/>
          <w:bCs/>
          <w:color w:val="000000" w:themeColor="text1"/>
          <w:lang w:val="en-GB"/>
        </w:rPr>
      </w:pPr>
    </w:p>
    <w:p w14:paraId="4E01F48E" w14:textId="77777777" w:rsidR="001B6A61" w:rsidRPr="007D757C" w:rsidRDefault="001B6A61" w:rsidP="001B6A61">
      <w:pPr>
        <w:jc w:val="both"/>
        <w:rPr>
          <w:b/>
          <w:bCs/>
          <w:lang w:val="en-GB"/>
        </w:rPr>
      </w:pPr>
      <w:bookmarkStart w:id="0" w:name="_Hlk152774567"/>
      <w:bookmarkStart w:id="1" w:name="_Hlk152841715"/>
      <w:r w:rsidRPr="007D757C">
        <w:rPr>
          <w:b/>
          <w:bCs/>
          <w:lang w:val="en-GB"/>
        </w:rPr>
        <w:t>The MEMORIS chronograph | A mechanical spectacle</w:t>
      </w:r>
    </w:p>
    <w:bookmarkEnd w:id="0"/>
    <w:bookmarkEnd w:id="1"/>
    <w:p w14:paraId="3E7FF377" w14:textId="77777777" w:rsidR="001B6A61" w:rsidRPr="007D757C" w:rsidRDefault="001B6A61" w:rsidP="001B6A61">
      <w:pPr>
        <w:jc w:val="both"/>
        <w:rPr>
          <w:lang w:val="en-GB"/>
        </w:rPr>
      </w:pPr>
      <w:r w:rsidRPr="007D757C">
        <w:rPr>
          <w:lang w:val="en-GB"/>
        </w:rPr>
        <w:t>The MEMORIS timepieces reveal the entire chronograph mechanism on the dial side. This arrangement allows the intricacy of the mechanism to be admired with every interaction: start, stop, reset. More than 500 components were engineered and crafted for this exceptional timepiece.</w:t>
      </w:r>
    </w:p>
    <w:p w14:paraId="4DABEFC6" w14:textId="77777777" w:rsidR="001B6A61" w:rsidRPr="007D757C" w:rsidRDefault="001B6A61" w:rsidP="001B6A61">
      <w:pPr>
        <w:jc w:val="both"/>
        <w:rPr>
          <w:lang w:val="en-GB"/>
        </w:rPr>
      </w:pPr>
      <w:r w:rsidRPr="007D757C">
        <w:rPr>
          <w:lang w:val="en-GB"/>
        </w:rPr>
        <w:t xml:space="preserve">The MEMORIS is a thrill to </w:t>
      </w:r>
      <w:proofErr w:type="gramStart"/>
      <w:r w:rsidRPr="007D757C">
        <w:rPr>
          <w:lang w:val="en-GB"/>
        </w:rPr>
        <w:t>watch:</w:t>
      </w:r>
      <w:proofErr w:type="gramEnd"/>
      <w:r w:rsidRPr="007D757C">
        <w:rPr>
          <w:lang w:val="en-GB"/>
        </w:rPr>
        <w:t xml:space="preserve"> activating the single pusher sets in motion a unique mechanical choreography. The levers, clutch, hammers, column wheel, springs and wheels all move in harmony to set the chronograph in motion and measure time.</w:t>
      </w:r>
    </w:p>
    <w:p w14:paraId="5ADE6BEA" w14:textId="77777777" w:rsidR="008F68F3" w:rsidRPr="007D757C" w:rsidRDefault="008F68F3" w:rsidP="00B64FDE">
      <w:pPr>
        <w:ind w:left="-284"/>
        <w:rPr>
          <w:color w:val="000000" w:themeColor="text1"/>
          <w:lang w:val="en-GB"/>
        </w:rPr>
      </w:pPr>
    </w:p>
    <w:p w14:paraId="0DFF3737" w14:textId="08308814" w:rsidR="00B64FDE" w:rsidRPr="007D757C" w:rsidRDefault="00B64FDE" w:rsidP="008F68F3">
      <w:pPr>
        <w:rPr>
          <w:color w:val="000000" w:themeColor="text1"/>
          <w:lang w:val="en-GB"/>
        </w:rPr>
      </w:pPr>
    </w:p>
    <w:p w14:paraId="47CB985F" w14:textId="77777777" w:rsidR="00B64FDE" w:rsidRPr="007D757C" w:rsidRDefault="00B64FDE" w:rsidP="00B64FDE">
      <w:pPr>
        <w:spacing w:after="0" w:line="276" w:lineRule="auto"/>
        <w:ind w:left="-284"/>
        <w:jc w:val="center"/>
        <w:rPr>
          <w:rFonts w:cstheme="minorHAnsi"/>
          <w:color w:val="000000" w:themeColor="text1"/>
          <w:w w:val="150"/>
          <w:sz w:val="21"/>
          <w:szCs w:val="21"/>
          <w:lang w:val="en-GB"/>
        </w:rPr>
      </w:pPr>
    </w:p>
    <w:p w14:paraId="12F5E74A" w14:textId="7B7E4AFC" w:rsidR="00B64FDE" w:rsidRPr="007D757C" w:rsidRDefault="00312F2A" w:rsidP="00B64FDE">
      <w:pPr>
        <w:spacing w:after="0" w:line="276" w:lineRule="auto"/>
        <w:ind w:left="-284"/>
        <w:jc w:val="center"/>
        <w:rPr>
          <w:rFonts w:cstheme="minorHAnsi"/>
          <w:color w:val="000000" w:themeColor="text1"/>
          <w:w w:val="150"/>
          <w:sz w:val="40"/>
          <w:szCs w:val="40"/>
          <w:lang w:val="en-GB"/>
        </w:rPr>
      </w:pPr>
      <w:r w:rsidRPr="007D757C">
        <w:rPr>
          <w:rFonts w:cstheme="minorHAnsi"/>
          <w:color w:val="000000" w:themeColor="text1"/>
          <w:w w:val="150"/>
          <w:sz w:val="40"/>
          <w:szCs w:val="40"/>
          <w:lang w:val="en-GB"/>
        </w:rPr>
        <w:t>TECHNICAL SPECIFICATIONS</w:t>
      </w:r>
    </w:p>
    <w:p w14:paraId="7EB6BF19" w14:textId="77777777" w:rsidR="00B64FDE" w:rsidRPr="007D757C" w:rsidRDefault="00B64FDE" w:rsidP="00B64FDE">
      <w:pPr>
        <w:spacing w:after="0" w:line="276" w:lineRule="auto"/>
        <w:ind w:left="-284"/>
        <w:jc w:val="center"/>
        <w:rPr>
          <w:rFonts w:cstheme="minorHAnsi"/>
          <w:color w:val="000000" w:themeColor="text1"/>
          <w:w w:val="150"/>
          <w:sz w:val="21"/>
          <w:szCs w:val="21"/>
          <w:lang w:val="en-GB"/>
        </w:rPr>
      </w:pPr>
    </w:p>
    <w:tbl>
      <w:tblPr>
        <w:tblStyle w:val="Tableausimple1"/>
        <w:tblpPr w:leftFromText="141" w:rightFromText="141" w:vertAnchor="text" w:horzAnchor="margin" w:tblpX="-300" w:tblpY="-77"/>
        <w:tblW w:w="10207" w:type="dxa"/>
        <w:tblLook w:val="04A0" w:firstRow="1" w:lastRow="0" w:firstColumn="1" w:lastColumn="0" w:noHBand="0" w:noVBand="1"/>
      </w:tblPr>
      <w:tblGrid>
        <w:gridCol w:w="1980"/>
        <w:gridCol w:w="8227"/>
      </w:tblGrid>
      <w:tr w:rsidR="00B64FDE" w:rsidRPr="007D757C" w14:paraId="5293A3E5" w14:textId="77777777" w:rsidTr="000F74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7" w:type="dxa"/>
            <w:gridSpan w:val="2"/>
            <w:vAlign w:val="center"/>
          </w:tcPr>
          <w:p w14:paraId="43CE0B48" w14:textId="47D46E6D" w:rsidR="00B64FDE" w:rsidRPr="007D757C" w:rsidRDefault="00312F2A" w:rsidP="000F748A">
            <w:pPr>
              <w:ind w:left="34"/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</w:pPr>
            <w:r w:rsidRPr="007D757C"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  <w:t xml:space="preserve">WATCH </w:t>
            </w:r>
          </w:p>
        </w:tc>
      </w:tr>
      <w:tr w:rsidR="00B64FDE" w:rsidRPr="007D757C" w14:paraId="3E276504" w14:textId="77777777" w:rsidTr="000F74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Align w:val="center"/>
          </w:tcPr>
          <w:p w14:paraId="050360C3" w14:textId="3213D545" w:rsidR="00B64FDE" w:rsidRPr="007D757C" w:rsidRDefault="00312F2A" w:rsidP="000F748A">
            <w:pPr>
              <w:ind w:left="34"/>
              <w:rPr>
                <w:rFonts w:cstheme="minorHAnsi"/>
                <w:b w:val="0"/>
                <w:bCs w:val="0"/>
                <w:color w:val="000000" w:themeColor="text1"/>
                <w:sz w:val="21"/>
                <w:szCs w:val="21"/>
                <w:lang w:val="en-GB"/>
              </w:rPr>
            </w:pPr>
            <w:r w:rsidRPr="007D757C">
              <w:rPr>
                <w:rFonts w:cstheme="minorHAnsi"/>
                <w:b w:val="0"/>
                <w:bCs w:val="0"/>
                <w:color w:val="000000" w:themeColor="text1"/>
                <w:sz w:val="21"/>
                <w:szCs w:val="21"/>
                <w:lang w:val="en-GB"/>
              </w:rPr>
              <w:t>Limited editions</w:t>
            </w:r>
          </w:p>
        </w:tc>
        <w:tc>
          <w:tcPr>
            <w:tcW w:w="8227" w:type="dxa"/>
          </w:tcPr>
          <w:p w14:paraId="19C768AE" w14:textId="171F4673" w:rsidR="00312F2A" w:rsidRPr="007D757C" w:rsidRDefault="00312F2A" w:rsidP="000F748A">
            <w:pPr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</w:pPr>
            <w:r w:rsidRPr="007D757C"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  <w:t>12 pieces in 18K red gold (LM-79.5D.80)</w:t>
            </w:r>
          </w:p>
          <w:p w14:paraId="6DA3C0C6" w14:textId="6DF7BA1A" w:rsidR="008F68F3" w:rsidRPr="007D757C" w:rsidRDefault="00312F2A" w:rsidP="000F748A">
            <w:pPr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</w:pPr>
            <w:r w:rsidRPr="007D757C"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  <w:t>12 pieces in grade 5 titanium (LM-79.2D.80)</w:t>
            </w:r>
          </w:p>
        </w:tc>
      </w:tr>
      <w:tr w:rsidR="00B64FDE" w:rsidRPr="007D757C" w14:paraId="28DA41F5" w14:textId="77777777" w:rsidTr="000F748A">
        <w:trPr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7" w:type="dxa"/>
            <w:gridSpan w:val="2"/>
            <w:vAlign w:val="center"/>
          </w:tcPr>
          <w:p w14:paraId="085B1250" w14:textId="2B1DA362" w:rsidR="00B64FDE" w:rsidRPr="007D757C" w:rsidRDefault="00312F2A" w:rsidP="000F748A">
            <w:pPr>
              <w:ind w:left="34"/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</w:pPr>
            <w:r w:rsidRPr="007D757C"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  <w:t>CASE</w:t>
            </w:r>
          </w:p>
        </w:tc>
      </w:tr>
      <w:tr w:rsidR="00B64FDE" w:rsidRPr="007D757C" w14:paraId="1E6D345F" w14:textId="77777777" w:rsidTr="000F74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Align w:val="center"/>
          </w:tcPr>
          <w:p w14:paraId="58212500" w14:textId="5E2669B0" w:rsidR="00B64FDE" w:rsidRPr="007D757C" w:rsidRDefault="00312F2A" w:rsidP="000F748A">
            <w:pPr>
              <w:ind w:left="34"/>
              <w:rPr>
                <w:rFonts w:cstheme="minorHAnsi"/>
                <w:b w:val="0"/>
                <w:bCs w:val="0"/>
                <w:color w:val="000000" w:themeColor="text1"/>
                <w:sz w:val="21"/>
                <w:szCs w:val="21"/>
                <w:lang w:val="en-GB"/>
              </w:rPr>
            </w:pPr>
            <w:r w:rsidRPr="007D757C">
              <w:rPr>
                <w:rFonts w:cstheme="minorHAnsi"/>
                <w:b w:val="0"/>
                <w:bCs w:val="0"/>
                <w:color w:val="000000" w:themeColor="text1"/>
                <w:sz w:val="21"/>
                <w:szCs w:val="21"/>
                <w:lang w:val="en-GB"/>
              </w:rPr>
              <w:t>Material</w:t>
            </w:r>
          </w:p>
        </w:tc>
        <w:tc>
          <w:tcPr>
            <w:tcW w:w="8227" w:type="dxa"/>
          </w:tcPr>
          <w:p w14:paraId="0A955868" w14:textId="04790EC1" w:rsidR="00B64FDE" w:rsidRPr="007D757C" w:rsidRDefault="00312F2A" w:rsidP="000F748A">
            <w:pPr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</w:pPr>
            <w:r w:rsidRPr="007D757C"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  <w:t>18K red gold or grade 5 titanium | Polished and satin-finished</w:t>
            </w:r>
            <w:r w:rsidRPr="007D757C"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  <w:br/>
              <w:t xml:space="preserve">Set with 60 VVS-quality brilliant-cut diamonds (0.90 </w:t>
            </w:r>
            <w:proofErr w:type="spellStart"/>
            <w:r w:rsidRPr="007D757C"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  <w:t>ct</w:t>
            </w:r>
            <w:proofErr w:type="spellEnd"/>
            <w:r w:rsidRPr="007D757C"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  <w:t>)</w:t>
            </w:r>
          </w:p>
        </w:tc>
      </w:tr>
      <w:tr w:rsidR="00B64FDE" w:rsidRPr="007D757C" w14:paraId="736B2F03" w14:textId="77777777" w:rsidTr="000F748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Align w:val="center"/>
          </w:tcPr>
          <w:p w14:paraId="5E7EE8E4" w14:textId="0D8246B6" w:rsidR="00B64FDE" w:rsidRPr="007D757C" w:rsidRDefault="00312F2A" w:rsidP="000F748A">
            <w:pPr>
              <w:ind w:left="34"/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</w:pPr>
            <w:r w:rsidRPr="007D757C">
              <w:rPr>
                <w:rFonts w:cstheme="minorHAnsi"/>
                <w:b w:val="0"/>
                <w:bCs w:val="0"/>
                <w:color w:val="000000" w:themeColor="text1"/>
                <w:sz w:val="21"/>
                <w:szCs w:val="21"/>
                <w:lang w:val="en-GB"/>
              </w:rPr>
              <w:t>Crystal</w:t>
            </w:r>
          </w:p>
        </w:tc>
        <w:tc>
          <w:tcPr>
            <w:tcW w:w="8227" w:type="dxa"/>
          </w:tcPr>
          <w:p w14:paraId="45B95E80" w14:textId="7C8B5B89" w:rsidR="00B64FDE" w:rsidRPr="007D757C" w:rsidRDefault="00B64FDE" w:rsidP="000F748A">
            <w:pPr>
              <w:ind w:lef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</w:pPr>
            <w:r w:rsidRPr="007D757C"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  <w:t>Sa</w:t>
            </w:r>
            <w:r w:rsidR="00312F2A" w:rsidRPr="007D757C"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  <w:t>pphire</w:t>
            </w:r>
            <w:r w:rsidRPr="007D757C"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  <w:t xml:space="preserve"> | </w:t>
            </w:r>
            <w:r w:rsidR="00312F2A" w:rsidRPr="007D757C"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  <w:t>double-sided anti-reflective treatment</w:t>
            </w:r>
          </w:p>
        </w:tc>
      </w:tr>
      <w:tr w:rsidR="00B64FDE" w:rsidRPr="007D757C" w14:paraId="36DFCD12" w14:textId="77777777" w:rsidTr="000F74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Align w:val="center"/>
          </w:tcPr>
          <w:p w14:paraId="71F7701C" w14:textId="66586737" w:rsidR="00B64FDE" w:rsidRPr="007D757C" w:rsidRDefault="00B64FDE" w:rsidP="000F748A">
            <w:pPr>
              <w:ind w:left="34"/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</w:pPr>
            <w:r w:rsidRPr="007D757C">
              <w:rPr>
                <w:rFonts w:cstheme="minorHAnsi"/>
                <w:b w:val="0"/>
                <w:bCs w:val="0"/>
                <w:color w:val="000000" w:themeColor="text1"/>
                <w:sz w:val="21"/>
                <w:szCs w:val="21"/>
                <w:lang w:val="en-GB"/>
              </w:rPr>
              <w:t>Diam</w:t>
            </w:r>
            <w:r w:rsidR="00312F2A" w:rsidRPr="007D757C">
              <w:rPr>
                <w:rFonts w:cstheme="minorHAnsi"/>
                <w:b w:val="0"/>
                <w:bCs w:val="0"/>
                <w:color w:val="000000" w:themeColor="text1"/>
                <w:sz w:val="21"/>
                <w:szCs w:val="21"/>
                <w:lang w:val="en-GB"/>
              </w:rPr>
              <w:t>eter</w:t>
            </w:r>
          </w:p>
        </w:tc>
        <w:tc>
          <w:tcPr>
            <w:tcW w:w="8227" w:type="dxa"/>
          </w:tcPr>
          <w:p w14:paraId="3C94E346" w14:textId="516028FA" w:rsidR="00B64FDE" w:rsidRPr="007D757C" w:rsidRDefault="008F68F3" w:rsidP="000F748A">
            <w:pPr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</w:pPr>
            <w:r w:rsidRPr="007D757C">
              <w:rPr>
                <w:color w:val="000000" w:themeColor="text1"/>
                <w:lang w:val="en-GB"/>
              </w:rPr>
              <w:t>46</w:t>
            </w:r>
            <w:r w:rsidR="00B64FDE" w:rsidRPr="007D757C">
              <w:rPr>
                <w:color w:val="000000" w:themeColor="text1"/>
                <w:lang w:val="en-GB"/>
              </w:rPr>
              <w:t xml:space="preserve"> mm</w:t>
            </w:r>
          </w:p>
        </w:tc>
      </w:tr>
      <w:tr w:rsidR="00B64FDE" w:rsidRPr="007D757C" w14:paraId="4BCC27B4" w14:textId="77777777" w:rsidTr="000F748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Align w:val="center"/>
          </w:tcPr>
          <w:p w14:paraId="42CB00CF" w14:textId="6A243D53" w:rsidR="00B64FDE" w:rsidRPr="007D757C" w:rsidRDefault="00B64FDE" w:rsidP="000F748A">
            <w:pPr>
              <w:ind w:left="34"/>
              <w:rPr>
                <w:rFonts w:cstheme="minorHAnsi"/>
                <w:b w:val="0"/>
                <w:bCs w:val="0"/>
                <w:color w:val="000000" w:themeColor="text1"/>
                <w:sz w:val="21"/>
                <w:szCs w:val="21"/>
                <w:lang w:val="en-GB"/>
              </w:rPr>
            </w:pPr>
            <w:r w:rsidRPr="007D757C">
              <w:rPr>
                <w:rFonts w:cstheme="minorHAnsi"/>
                <w:b w:val="0"/>
                <w:bCs w:val="0"/>
                <w:color w:val="000000" w:themeColor="text1"/>
                <w:sz w:val="21"/>
                <w:szCs w:val="21"/>
                <w:lang w:val="en-GB"/>
              </w:rPr>
              <w:t>H</w:t>
            </w:r>
            <w:r w:rsidR="00312F2A" w:rsidRPr="007D757C">
              <w:rPr>
                <w:rFonts w:cstheme="minorHAnsi"/>
                <w:b w:val="0"/>
                <w:bCs w:val="0"/>
                <w:color w:val="000000" w:themeColor="text1"/>
                <w:sz w:val="21"/>
                <w:szCs w:val="21"/>
                <w:lang w:val="en-GB"/>
              </w:rPr>
              <w:t>eight</w:t>
            </w:r>
          </w:p>
        </w:tc>
        <w:tc>
          <w:tcPr>
            <w:tcW w:w="8227" w:type="dxa"/>
          </w:tcPr>
          <w:p w14:paraId="00EAD3CE" w14:textId="43848012" w:rsidR="00B64FDE" w:rsidRPr="007D757C" w:rsidRDefault="008F68F3" w:rsidP="000F748A">
            <w:pPr>
              <w:ind w:lef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</w:pPr>
            <w:r w:rsidRPr="007D757C"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  <w:t>16.82</w:t>
            </w:r>
            <w:r w:rsidR="00B64FDE" w:rsidRPr="007D757C"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  <w:t xml:space="preserve"> mm</w:t>
            </w:r>
          </w:p>
        </w:tc>
      </w:tr>
      <w:tr w:rsidR="00B64FDE" w:rsidRPr="007D757C" w14:paraId="558B06CD" w14:textId="77777777" w:rsidTr="000F74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Align w:val="center"/>
          </w:tcPr>
          <w:p w14:paraId="721C0220" w14:textId="7EC32DC5" w:rsidR="00B64FDE" w:rsidRPr="007D757C" w:rsidRDefault="00312F2A" w:rsidP="000F748A">
            <w:pPr>
              <w:ind w:left="34"/>
              <w:rPr>
                <w:rFonts w:cstheme="minorHAnsi"/>
                <w:b w:val="0"/>
                <w:bCs w:val="0"/>
                <w:color w:val="000000" w:themeColor="text1"/>
                <w:sz w:val="21"/>
                <w:szCs w:val="21"/>
                <w:lang w:val="en-GB"/>
              </w:rPr>
            </w:pPr>
            <w:r w:rsidRPr="007D757C">
              <w:rPr>
                <w:rFonts w:cstheme="minorHAnsi"/>
                <w:b w:val="0"/>
                <w:bCs w:val="0"/>
                <w:color w:val="000000" w:themeColor="text1"/>
                <w:sz w:val="21"/>
                <w:szCs w:val="21"/>
                <w:lang w:val="en-GB"/>
              </w:rPr>
              <w:t>Water-resistance</w:t>
            </w:r>
          </w:p>
        </w:tc>
        <w:tc>
          <w:tcPr>
            <w:tcW w:w="8227" w:type="dxa"/>
          </w:tcPr>
          <w:p w14:paraId="378A73D8" w14:textId="0E728CC0" w:rsidR="00B64FDE" w:rsidRPr="007D757C" w:rsidRDefault="008F68F3" w:rsidP="000F748A">
            <w:pPr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</w:pPr>
            <w:r w:rsidRPr="007D757C"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  <w:t>5</w:t>
            </w:r>
            <w:r w:rsidR="00B64FDE" w:rsidRPr="007D757C"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  <w:t>0 m</w:t>
            </w:r>
            <w:r w:rsidR="00312F2A" w:rsidRPr="007D757C"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  <w:t>etres</w:t>
            </w:r>
          </w:p>
        </w:tc>
      </w:tr>
      <w:tr w:rsidR="00B64FDE" w:rsidRPr="007D757C" w14:paraId="38E6B1F8" w14:textId="77777777" w:rsidTr="000F748A">
        <w:trPr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7" w:type="dxa"/>
            <w:gridSpan w:val="2"/>
            <w:vAlign w:val="center"/>
          </w:tcPr>
          <w:p w14:paraId="5190BE70" w14:textId="6F23EEE4" w:rsidR="00B64FDE" w:rsidRPr="007D757C" w:rsidRDefault="00312F2A" w:rsidP="000F748A">
            <w:pPr>
              <w:ind w:left="34"/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</w:pPr>
            <w:r w:rsidRPr="007D757C"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  <w:t>DIAL</w:t>
            </w:r>
          </w:p>
        </w:tc>
      </w:tr>
      <w:tr w:rsidR="00B64FDE" w:rsidRPr="007D757C" w14:paraId="012C77CA" w14:textId="77777777" w:rsidTr="000F74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Align w:val="center"/>
          </w:tcPr>
          <w:p w14:paraId="0546446C" w14:textId="661F002B" w:rsidR="00B64FDE" w:rsidRPr="007D757C" w:rsidRDefault="00312F2A" w:rsidP="000F748A">
            <w:pPr>
              <w:ind w:left="34"/>
              <w:rPr>
                <w:rFonts w:cstheme="minorHAnsi"/>
                <w:b w:val="0"/>
                <w:bCs w:val="0"/>
                <w:color w:val="000000" w:themeColor="text1"/>
                <w:sz w:val="21"/>
                <w:szCs w:val="21"/>
                <w:lang w:val="en-GB"/>
              </w:rPr>
            </w:pPr>
            <w:r w:rsidRPr="007D757C">
              <w:rPr>
                <w:rFonts w:cstheme="minorHAnsi"/>
                <w:b w:val="0"/>
                <w:bCs w:val="0"/>
                <w:color w:val="000000" w:themeColor="text1"/>
                <w:sz w:val="21"/>
                <w:szCs w:val="21"/>
                <w:lang w:val="en-GB"/>
              </w:rPr>
              <w:t>Dial</w:t>
            </w:r>
          </w:p>
        </w:tc>
        <w:tc>
          <w:tcPr>
            <w:tcW w:w="8227" w:type="dxa"/>
          </w:tcPr>
          <w:p w14:paraId="73BBA817" w14:textId="2135681D" w:rsidR="008D712F" w:rsidRPr="007D757C" w:rsidRDefault="00312F2A" w:rsidP="000F748A">
            <w:pPr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</w:pPr>
            <w:r w:rsidRPr="007D757C"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  <w:t>White lacquered dial with a shimmering finish</w:t>
            </w:r>
            <w:r w:rsidRPr="007D757C"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  <w:br/>
              <w:t xml:space="preserve">Set with 12 blue sapphires (0.80 </w:t>
            </w:r>
            <w:proofErr w:type="spellStart"/>
            <w:r w:rsidRPr="007D757C"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  <w:t>ct</w:t>
            </w:r>
            <w:proofErr w:type="spellEnd"/>
            <w:r w:rsidRPr="007D757C"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  <w:t>)</w:t>
            </w:r>
          </w:p>
        </w:tc>
      </w:tr>
      <w:tr w:rsidR="00B64FDE" w:rsidRPr="007D757C" w14:paraId="31743865" w14:textId="77777777" w:rsidTr="000F748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Align w:val="center"/>
          </w:tcPr>
          <w:p w14:paraId="32E529AF" w14:textId="20735C25" w:rsidR="00B64FDE" w:rsidRPr="007D757C" w:rsidRDefault="00312F2A" w:rsidP="000F748A">
            <w:pPr>
              <w:ind w:left="34"/>
              <w:rPr>
                <w:rFonts w:cstheme="minorHAnsi"/>
                <w:b w:val="0"/>
                <w:bCs w:val="0"/>
                <w:color w:val="000000" w:themeColor="text1"/>
                <w:sz w:val="21"/>
                <w:szCs w:val="21"/>
                <w:lang w:val="en-GB"/>
              </w:rPr>
            </w:pPr>
            <w:r w:rsidRPr="007D757C">
              <w:rPr>
                <w:rFonts w:cstheme="minorHAnsi"/>
                <w:b w:val="0"/>
                <w:bCs w:val="0"/>
                <w:color w:val="000000" w:themeColor="text1"/>
                <w:sz w:val="21"/>
                <w:szCs w:val="21"/>
                <w:lang w:val="en-GB"/>
              </w:rPr>
              <w:t>Hands</w:t>
            </w:r>
          </w:p>
        </w:tc>
        <w:tc>
          <w:tcPr>
            <w:tcW w:w="8227" w:type="dxa"/>
          </w:tcPr>
          <w:p w14:paraId="7FA67F72" w14:textId="10E59597" w:rsidR="00B64FDE" w:rsidRPr="007D757C" w:rsidRDefault="00312F2A" w:rsidP="008D712F">
            <w:pPr>
              <w:ind w:lef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</w:pPr>
            <w:r w:rsidRPr="007D757C"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  <w:t>"Gouttes de Rosée" hands</w:t>
            </w:r>
            <w:r w:rsidRPr="007D757C"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  <w:br/>
              <w:t>White small-seconds and chronograph hands</w:t>
            </w:r>
          </w:p>
        </w:tc>
      </w:tr>
      <w:tr w:rsidR="00B64FDE" w:rsidRPr="007D757C" w14:paraId="00F06943" w14:textId="77777777" w:rsidTr="000F74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7" w:type="dxa"/>
            <w:gridSpan w:val="2"/>
            <w:vAlign w:val="center"/>
          </w:tcPr>
          <w:p w14:paraId="52A43775" w14:textId="04A2ABE5" w:rsidR="00B64FDE" w:rsidRPr="007D757C" w:rsidRDefault="00B64FDE" w:rsidP="000F748A">
            <w:pPr>
              <w:ind w:left="34"/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</w:pPr>
            <w:r w:rsidRPr="007D757C"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  <w:t>MOVEMENT</w:t>
            </w:r>
          </w:p>
        </w:tc>
      </w:tr>
      <w:tr w:rsidR="00B64FDE" w:rsidRPr="007D757C" w14:paraId="3FB9AA10" w14:textId="77777777" w:rsidTr="000F748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Align w:val="center"/>
          </w:tcPr>
          <w:p w14:paraId="2202D614" w14:textId="77777777" w:rsidR="00B64FDE" w:rsidRPr="007D757C" w:rsidRDefault="00B64FDE" w:rsidP="000F748A">
            <w:pPr>
              <w:ind w:left="34"/>
              <w:rPr>
                <w:rFonts w:cstheme="minorHAnsi"/>
                <w:b w:val="0"/>
                <w:bCs w:val="0"/>
                <w:color w:val="000000" w:themeColor="text1"/>
                <w:sz w:val="21"/>
                <w:szCs w:val="21"/>
                <w:lang w:val="en-GB"/>
              </w:rPr>
            </w:pPr>
            <w:r w:rsidRPr="007D757C">
              <w:rPr>
                <w:rFonts w:cstheme="minorHAnsi"/>
                <w:b w:val="0"/>
                <w:bCs w:val="0"/>
                <w:color w:val="000000" w:themeColor="text1"/>
                <w:sz w:val="21"/>
                <w:szCs w:val="21"/>
                <w:lang w:val="en-GB"/>
              </w:rPr>
              <w:t>Manufacture</w:t>
            </w:r>
          </w:p>
        </w:tc>
        <w:tc>
          <w:tcPr>
            <w:tcW w:w="8227" w:type="dxa"/>
          </w:tcPr>
          <w:p w14:paraId="61DB9395" w14:textId="77777777" w:rsidR="00B64FDE" w:rsidRPr="007D757C" w:rsidRDefault="00B64FDE" w:rsidP="000F748A">
            <w:pPr>
              <w:ind w:lef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</w:pPr>
            <w:r w:rsidRPr="007D757C"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  <w:t>Louis Moinet</w:t>
            </w:r>
          </w:p>
        </w:tc>
      </w:tr>
      <w:tr w:rsidR="00B64FDE" w:rsidRPr="007D757C" w14:paraId="11244A79" w14:textId="77777777" w:rsidTr="000F74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Align w:val="center"/>
          </w:tcPr>
          <w:p w14:paraId="50BDEB66" w14:textId="77777777" w:rsidR="00B64FDE" w:rsidRPr="007D757C" w:rsidRDefault="00B64FDE" w:rsidP="000F748A">
            <w:pPr>
              <w:ind w:left="34"/>
              <w:rPr>
                <w:rFonts w:cstheme="minorHAnsi"/>
                <w:b w:val="0"/>
                <w:bCs w:val="0"/>
                <w:color w:val="000000" w:themeColor="text1"/>
                <w:sz w:val="21"/>
                <w:szCs w:val="21"/>
                <w:lang w:val="en-GB"/>
              </w:rPr>
            </w:pPr>
            <w:r w:rsidRPr="007D757C">
              <w:rPr>
                <w:rFonts w:cstheme="minorHAnsi"/>
                <w:b w:val="0"/>
                <w:bCs w:val="0"/>
                <w:color w:val="000000" w:themeColor="text1"/>
                <w:sz w:val="21"/>
                <w:szCs w:val="21"/>
                <w:lang w:val="en-GB"/>
              </w:rPr>
              <w:t>Calibre</w:t>
            </w:r>
          </w:p>
        </w:tc>
        <w:tc>
          <w:tcPr>
            <w:tcW w:w="8227" w:type="dxa"/>
          </w:tcPr>
          <w:p w14:paraId="20FC7BC0" w14:textId="3B19EC0E" w:rsidR="00B64FDE" w:rsidRPr="007D757C" w:rsidRDefault="00B64FDE" w:rsidP="000F748A">
            <w:pPr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</w:pPr>
            <w:r w:rsidRPr="007D757C"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  <w:t>LM</w:t>
            </w:r>
            <w:r w:rsidR="008D712F" w:rsidRPr="007D757C"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  <w:t>79</w:t>
            </w:r>
          </w:p>
        </w:tc>
      </w:tr>
      <w:tr w:rsidR="00B64FDE" w:rsidRPr="007D757C" w14:paraId="2E588166" w14:textId="77777777" w:rsidTr="000F748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Align w:val="center"/>
          </w:tcPr>
          <w:p w14:paraId="3849AFA4" w14:textId="4CB47CAD" w:rsidR="00B64FDE" w:rsidRPr="007D757C" w:rsidRDefault="00B64FDE" w:rsidP="000F748A">
            <w:pPr>
              <w:ind w:left="34"/>
              <w:rPr>
                <w:rFonts w:cstheme="minorHAnsi"/>
                <w:b w:val="0"/>
                <w:bCs w:val="0"/>
                <w:color w:val="000000" w:themeColor="text1"/>
                <w:sz w:val="21"/>
                <w:szCs w:val="21"/>
                <w:lang w:val="en-GB"/>
              </w:rPr>
            </w:pPr>
            <w:r w:rsidRPr="007D757C">
              <w:rPr>
                <w:rFonts w:cstheme="minorHAnsi"/>
                <w:b w:val="0"/>
                <w:bCs w:val="0"/>
                <w:color w:val="000000" w:themeColor="text1"/>
                <w:sz w:val="21"/>
                <w:szCs w:val="21"/>
                <w:lang w:val="en-GB"/>
              </w:rPr>
              <w:t>Dimensions</w:t>
            </w:r>
          </w:p>
        </w:tc>
        <w:tc>
          <w:tcPr>
            <w:tcW w:w="8227" w:type="dxa"/>
          </w:tcPr>
          <w:p w14:paraId="7DE3FC71" w14:textId="71153B35" w:rsidR="00B64FDE" w:rsidRPr="007D757C" w:rsidRDefault="00B64FDE" w:rsidP="000F748A">
            <w:pPr>
              <w:ind w:lef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</w:pPr>
            <w:proofErr w:type="gramStart"/>
            <w:r w:rsidRPr="007D757C"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  <w:t>Diam</w:t>
            </w:r>
            <w:r w:rsidR="00312F2A" w:rsidRPr="007D757C"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  <w:t>eter</w:t>
            </w:r>
            <w:r w:rsidRPr="007D757C"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  <w:t> :</w:t>
            </w:r>
            <w:proofErr w:type="gramEnd"/>
            <w:r w:rsidRPr="007D757C"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  <w:t xml:space="preserve"> 3</w:t>
            </w:r>
            <w:r w:rsidR="008D712F" w:rsidRPr="007D757C"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  <w:t>0.4</w:t>
            </w:r>
            <w:r w:rsidRPr="007D757C"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  <w:t xml:space="preserve"> mm | </w:t>
            </w:r>
            <w:proofErr w:type="gramStart"/>
            <w:r w:rsidRPr="007D757C"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  <w:t>H</w:t>
            </w:r>
            <w:r w:rsidR="00312F2A" w:rsidRPr="007D757C"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  <w:t>eight</w:t>
            </w:r>
            <w:r w:rsidRPr="007D757C"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  <w:t> :</w:t>
            </w:r>
            <w:proofErr w:type="gramEnd"/>
            <w:r w:rsidRPr="007D757C"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  <w:t xml:space="preserve"> </w:t>
            </w:r>
            <w:r w:rsidR="008D712F" w:rsidRPr="007D757C"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  <w:t>10.69</w:t>
            </w:r>
            <w:r w:rsidRPr="007D757C"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  <w:t xml:space="preserve"> mm</w:t>
            </w:r>
          </w:p>
        </w:tc>
      </w:tr>
      <w:tr w:rsidR="00B64FDE" w:rsidRPr="007D757C" w14:paraId="7D7D8662" w14:textId="77777777" w:rsidTr="000F74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Align w:val="center"/>
          </w:tcPr>
          <w:p w14:paraId="1468F3C2" w14:textId="0CF71518" w:rsidR="00B64FDE" w:rsidRPr="007D757C" w:rsidRDefault="00B64FDE" w:rsidP="000F748A">
            <w:pPr>
              <w:ind w:left="34"/>
              <w:rPr>
                <w:rFonts w:cstheme="minorHAnsi"/>
                <w:b w:val="0"/>
                <w:bCs w:val="0"/>
                <w:color w:val="000000" w:themeColor="text1"/>
                <w:sz w:val="21"/>
                <w:szCs w:val="21"/>
                <w:lang w:val="en-GB"/>
              </w:rPr>
            </w:pPr>
            <w:r w:rsidRPr="007D757C">
              <w:rPr>
                <w:rFonts w:cstheme="minorHAnsi"/>
                <w:b w:val="0"/>
                <w:bCs w:val="0"/>
                <w:color w:val="000000" w:themeColor="text1"/>
                <w:sz w:val="21"/>
                <w:szCs w:val="21"/>
                <w:lang w:val="en-GB"/>
              </w:rPr>
              <w:t>F</w:t>
            </w:r>
            <w:r w:rsidR="00312F2A" w:rsidRPr="007D757C">
              <w:rPr>
                <w:rFonts w:cstheme="minorHAnsi"/>
                <w:b w:val="0"/>
                <w:bCs w:val="0"/>
                <w:color w:val="000000" w:themeColor="text1"/>
                <w:sz w:val="21"/>
                <w:szCs w:val="21"/>
                <w:lang w:val="en-GB"/>
              </w:rPr>
              <w:t>u</w:t>
            </w:r>
            <w:r w:rsidRPr="007D757C">
              <w:rPr>
                <w:rFonts w:cstheme="minorHAnsi"/>
                <w:b w:val="0"/>
                <w:bCs w:val="0"/>
                <w:color w:val="000000" w:themeColor="text1"/>
                <w:sz w:val="21"/>
                <w:szCs w:val="21"/>
                <w:lang w:val="en-GB"/>
              </w:rPr>
              <w:t>nctions</w:t>
            </w:r>
          </w:p>
        </w:tc>
        <w:tc>
          <w:tcPr>
            <w:tcW w:w="8227" w:type="dxa"/>
          </w:tcPr>
          <w:p w14:paraId="195C1AD1" w14:textId="5AAA5153" w:rsidR="00B64FDE" w:rsidRPr="007D757C" w:rsidRDefault="00312F2A" w:rsidP="000F748A">
            <w:pPr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</w:pPr>
            <w:r w:rsidRPr="007D757C"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  <w:t>Hours | Minutes | Seconds |</w:t>
            </w:r>
            <w:r w:rsidR="0086663E" w:rsidRPr="007D757C">
              <w:rPr>
                <w:rFonts w:cstheme="minorHAnsi"/>
                <w:kern w:val="0"/>
                <w:lang w:val="en-GB"/>
                <w14:ligatures w14:val="none"/>
              </w:rPr>
              <w:t xml:space="preserve"> </w:t>
            </w:r>
            <w:r w:rsidR="0086663E" w:rsidRPr="007D757C"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  <w:t>60-second chronograph with 30-minute counters</w:t>
            </w:r>
          </w:p>
        </w:tc>
      </w:tr>
      <w:tr w:rsidR="00B64FDE" w:rsidRPr="007D757C" w14:paraId="207270E9" w14:textId="77777777" w:rsidTr="000F748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Align w:val="center"/>
          </w:tcPr>
          <w:p w14:paraId="53996239" w14:textId="77777777" w:rsidR="00B64FDE" w:rsidRPr="007D757C" w:rsidRDefault="00B64FDE" w:rsidP="000F748A">
            <w:pPr>
              <w:ind w:left="34"/>
              <w:rPr>
                <w:rFonts w:cstheme="minorHAnsi"/>
                <w:b w:val="0"/>
                <w:bCs w:val="0"/>
                <w:color w:val="000000" w:themeColor="text1"/>
                <w:sz w:val="21"/>
                <w:szCs w:val="21"/>
                <w:lang w:val="en-GB"/>
              </w:rPr>
            </w:pPr>
            <w:r w:rsidRPr="007D757C">
              <w:rPr>
                <w:rFonts w:cstheme="minorHAnsi"/>
                <w:b w:val="0"/>
                <w:bCs w:val="0"/>
                <w:color w:val="000000" w:themeColor="text1"/>
                <w:sz w:val="21"/>
                <w:szCs w:val="21"/>
                <w:lang w:val="en-GB"/>
              </w:rPr>
              <w:t>Complication</w:t>
            </w:r>
          </w:p>
        </w:tc>
        <w:tc>
          <w:tcPr>
            <w:tcW w:w="8227" w:type="dxa"/>
          </w:tcPr>
          <w:p w14:paraId="3E5A1207" w14:textId="5722A9A5" w:rsidR="00B64FDE" w:rsidRPr="007D757C" w:rsidRDefault="0086663E" w:rsidP="000F748A">
            <w:pPr>
              <w:ind w:lef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</w:pPr>
            <w:r w:rsidRPr="007D757C"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  <w:t>Monopusher chronograph with column wheel</w:t>
            </w:r>
          </w:p>
        </w:tc>
      </w:tr>
      <w:tr w:rsidR="00B64FDE" w:rsidRPr="007D757C" w14:paraId="30122EEF" w14:textId="77777777" w:rsidTr="000F74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Align w:val="center"/>
          </w:tcPr>
          <w:p w14:paraId="6162505E" w14:textId="77777777" w:rsidR="00B64FDE" w:rsidRPr="007D757C" w:rsidRDefault="00B64FDE" w:rsidP="000F748A">
            <w:pPr>
              <w:ind w:left="34"/>
              <w:rPr>
                <w:rFonts w:cstheme="minorHAnsi"/>
                <w:b w:val="0"/>
                <w:bCs w:val="0"/>
                <w:color w:val="000000" w:themeColor="text1"/>
                <w:sz w:val="21"/>
                <w:szCs w:val="21"/>
                <w:lang w:val="en-GB"/>
              </w:rPr>
            </w:pPr>
            <w:r w:rsidRPr="007D757C">
              <w:rPr>
                <w:rFonts w:cstheme="minorHAnsi"/>
                <w:b w:val="0"/>
                <w:bCs w:val="0"/>
                <w:color w:val="000000" w:themeColor="text1"/>
                <w:sz w:val="21"/>
                <w:szCs w:val="21"/>
                <w:lang w:val="en-GB"/>
              </w:rPr>
              <w:t>Type</w:t>
            </w:r>
          </w:p>
        </w:tc>
        <w:tc>
          <w:tcPr>
            <w:tcW w:w="8227" w:type="dxa"/>
          </w:tcPr>
          <w:p w14:paraId="13B2090F" w14:textId="5E52BB61" w:rsidR="00B64FDE" w:rsidRPr="007D757C" w:rsidRDefault="0086663E" w:rsidP="000F748A">
            <w:pPr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</w:pPr>
            <w:r w:rsidRPr="007D757C"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  <w:t>Self-winding mechanism</w:t>
            </w:r>
          </w:p>
        </w:tc>
      </w:tr>
      <w:tr w:rsidR="00B64FDE" w:rsidRPr="007D757C" w14:paraId="2ACAE2E6" w14:textId="77777777" w:rsidTr="000F748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Align w:val="center"/>
          </w:tcPr>
          <w:p w14:paraId="449F604A" w14:textId="5476272A" w:rsidR="00B64FDE" w:rsidRPr="007D757C" w:rsidRDefault="00B64FDE" w:rsidP="000F748A">
            <w:pPr>
              <w:ind w:left="34"/>
              <w:rPr>
                <w:rFonts w:cstheme="minorHAnsi"/>
                <w:b w:val="0"/>
                <w:bCs w:val="0"/>
                <w:color w:val="000000" w:themeColor="text1"/>
                <w:sz w:val="21"/>
                <w:szCs w:val="21"/>
                <w:lang w:val="en-GB"/>
              </w:rPr>
            </w:pPr>
            <w:r w:rsidRPr="007D757C">
              <w:rPr>
                <w:rFonts w:cstheme="minorHAnsi"/>
                <w:b w:val="0"/>
                <w:bCs w:val="0"/>
                <w:color w:val="000000" w:themeColor="text1"/>
                <w:sz w:val="21"/>
                <w:szCs w:val="21"/>
                <w:lang w:val="en-GB"/>
              </w:rPr>
              <w:t>Compo</w:t>
            </w:r>
            <w:r w:rsidR="00312F2A" w:rsidRPr="007D757C">
              <w:rPr>
                <w:rFonts w:cstheme="minorHAnsi"/>
                <w:b w:val="0"/>
                <w:bCs w:val="0"/>
                <w:color w:val="000000" w:themeColor="text1"/>
                <w:sz w:val="21"/>
                <w:szCs w:val="21"/>
                <w:lang w:val="en-GB"/>
              </w:rPr>
              <w:t>nents</w:t>
            </w:r>
          </w:p>
        </w:tc>
        <w:tc>
          <w:tcPr>
            <w:tcW w:w="8227" w:type="dxa"/>
          </w:tcPr>
          <w:p w14:paraId="313DCC14" w14:textId="228AC962" w:rsidR="00B64FDE" w:rsidRPr="007D757C" w:rsidRDefault="007B681C" w:rsidP="000F748A">
            <w:pPr>
              <w:ind w:lef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</w:pPr>
            <w:r w:rsidRPr="007D757C"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  <w:t>311</w:t>
            </w:r>
          </w:p>
        </w:tc>
      </w:tr>
      <w:tr w:rsidR="00B64FDE" w:rsidRPr="007D757C" w14:paraId="6371FBDA" w14:textId="77777777" w:rsidTr="000F74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Align w:val="center"/>
          </w:tcPr>
          <w:p w14:paraId="446F5DE8" w14:textId="4F6450AA" w:rsidR="00B64FDE" w:rsidRPr="007D757C" w:rsidRDefault="00B64FDE" w:rsidP="000F748A">
            <w:pPr>
              <w:ind w:left="34"/>
              <w:rPr>
                <w:rFonts w:cstheme="minorHAnsi"/>
                <w:b w:val="0"/>
                <w:bCs w:val="0"/>
                <w:color w:val="000000" w:themeColor="text1"/>
                <w:sz w:val="21"/>
                <w:szCs w:val="21"/>
                <w:lang w:val="en-GB"/>
              </w:rPr>
            </w:pPr>
            <w:r w:rsidRPr="007D757C">
              <w:rPr>
                <w:rFonts w:cstheme="minorHAnsi"/>
                <w:b w:val="0"/>
                <w:bCs w:val="0"/>
                <w:color w:val="000000" w:themeColor="text1"/>
                <w:sz w:val="21"/>
                <w:szCs w:val="21"/>
                <w:lang w:val="en-GB"/>
              </w:rPr>
              <w:t>Oscillations</w:t>
            </w:r>
          </w:p>
        </w:tc>
        <w:tc>
          <w:tcPr>
            <w:tcW w:w="8227" w:type="dxa"/>
          </w:tcPr>
          <w:p w14:paraId="7F726AA3" w14:textId="436492D4" w:rsidR="00B64FDE" w:rsidRPr="007D757C" w:rsidRDefault="007B681C" w:rsidP="000F748A">
            <w:pPr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</w:pPr>
            <w:r w:rsidRPr="007D757C"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  <w:t xml:space="preserve">28'800 </w:t>
            </w:r>
            <w:proofErr w:type="spellStart"/>
            <w:r w:rsidR="00B64FDE" w:rsidRPr="007D757C"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  <w:t>v</w:t>
            </w:r>
            <w:r w:rsidR="0086663E" w:rsidRPr="007D757C"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  <w:t>ph</w:t>
            </w:r>
            <w:proofErr w:type="spellEnd"/>
          </w:p>
        </w:tc>
      </w:tr>
      <w:tr w:rsidR="00B64FDE" w:rsidRPr="007D757C" w14:paraId="3565EC3E" w14:textId="77777777" w:rsidTr="000F748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Align w:val="center"/>
          </w:tcPr>
          <w:p w14:paraId="26D7D827" w14:textId="1732DD96" w:rsidR="00B64FDE" w:rsidRPr="007D757C" w:rsidRDefault="00312F2A" w:rsidP="000F748A">
            <w:pPr>
              <w:ind w:left="34"/>
              <w:rPr>
                <w:rFonts w:cstheme="minorHAnsi"/>
                <w:b w:val="0"/>
                <w:bCs w:val="0"/>
                <w:color w:val="000000" w:themeColor="text1"/>
                <w:sz w:val="21"/>
                <w:szCs w:val="21"/>
                <w:lang w:val="en-GB"/>
              </w:rPr>
            </w:pPr>
            <w:r w:rsidRPr="007D757C">
              <w:rPr>
                <w:rFonts w:cstheme="minorHAnsi"/>
                <w:b w:val="0"/>
                <w:bCs w:val="0"/>
                <w:color w:val="000000" w:themeColor="text1"/>
                <w:sz w:val="21"/>
                <w:szCs w:val="21"/>
                <w:lang w:val="en-GB"/>
              </w:rPr>
              <w:t>Frequency</w:t>
            </w:r>
          </w:p>
        </w:tc>
        <w:tc>
          <w:tcPr>
            <w:tcW w:w="8227" w:type="dxa"/>
          </w:tcPr>
          <w:p w14:paraId="418C109B" w14:textId="50FFB35B" w:rsidR="00B64FDE" w:rsidRPr="007D757C" w:rsidRDefault="007B681C" w:rsidP="000F748A">
            <w:pPr>
              <w:ind w:lef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</w:pPr>
            <w:r w:rsidRPr="007D757C"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  <w:t>4</w:t>
            </w:r>
            <w:r w:rsidR="00B64FDE" w:rsidRPr="007D757C"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  <w:t>Hz</w:t>
            </w:r>
          </w:p>
        </w:tc>
      </w:tr>
      <w:tr w:rsidR="00B64FDE" w:rsidRPr="007D757C" w14:paraId="32EC363E" w14:textId="77777777" w:rsidTr="000F74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Align w:val="center"/>
          </w:tcPr>
          <w:p w14:paraId="2224C983" w14:textId="5C1E4B4C" w:rsidR="00B64FDE" w:rsidRPr="007D757C" w:rsidRDefault="00312F2A" w:rsidP="000F748A">
            <w:pPr>
              <w:ind w:left="34"/>
              <w:rPr>
                <w:rFonts w:cstheme="minorHAnsi"/>
                <w:b w:val="0"/>
                <w:bCs w:val="0"/>
                <w:color w:val="000000" w:themeColor="text1"/>
                <w:sz w:val="21"/>
                <w:szCs w:val="21"/>
                <w:lang w:val="en-GB"/>
              </w:rPr>
            </w:pPr>
            <w:r w:rsidRPr="007D757C">
              <w:rPr>
                <w:rFonts w:cstheme="minorHAnsi"/>
                <w:b w:val="0"/>
                <w:bCs w:val="0"/>
                <w:color w:val="000000" w:themeColor="text1"/>
                <w:sz w:val="21"/>
                <w:szCs w:val="21"/>
                <w:lang w:val="en-GB"/>
              </w:rPr>
              <w:t>Jewels</w:t>
            </w:r>
          </w:p>
        </w:tc>
        <w:tc>
          <w:tcPr>
            <w:tcW w:w="8227" w:type="dxa"/>
          </w:tcPr>
          <w:p w14:paraId="785368E6" w14:textId="10382DFD" w:rsidR="00B64FDE" w:rsidRPr="007D757C" w:rsidRDefault="007B681C" w:rsidP="000F748A">
            <w:pPr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</w:pPr>
            <w:r w:rsidRPr="007D757C"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  <w:t>30</w:t>
            </w:r>
          </w:p>
        </w:tc>
      </w:tr>
      <w:tr w:rsidR="00B64FDE" w:rsidRPr="007D757C" w14:paraId="68A440A3" w14:textId="77777777" w:rsidTr="000F748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Align w:val="center"/>
          </w:tcPr>
          <w:p w14:paraId="2AE9B793" w14:textId="7D30A9D1" w:rsidR="00B64FDE" w:rsidRPr="007D757C" w:rsidRDefault="00312F2A" w:rsidP="000F748A">
            <w:pPr>
              <w:ind w:left="34"/>
              <w:rPr>
                <w:rFonts w:cstheme="minorHAnsi"/>
                <w:b w:val="0"/>
                <w:bCs w:val="0"/>
                <w:color w:val="000000" w:themeColor="text1"/>
                <w:sz w:val="21"/>
                <w:szCs w:val="21"/>
                <w:lang w:val="en-GB"/>
              </w:rPr>
            </w:pPr>
            <w:r w:rsidRPr="007D757C">
              <w:rPr>
                <w:rFonts w:cstheme="minorHAnsi"/>
                <w:b w:val="0"/>
                <w:bCs w:val="0"/>
                <w:color w:val="000000" w:themeColor="text1"/>
                <w:sz w:val="21"/>
                <w:szCs w:val="21"/>
                <w:lang w:val="en-GB"/>
              </w:rPr>
              <w:t>Power reserve</w:t>
            </w:r>
          </w:p>
        </w:tc>
        <w:tc>
          <w:tcPr>
            <w:tcW w:w="8227" w:type="dxa"/>
          </w:tcPr>
          <w:p w14:paraId="63344E14" w14:textId="339DDC39" w:rsidR="00B64FDE" w:rsidRPr="007D757C" w:rsidRDefault="007B681C" w:rsidP="000F748A">
            <w:pPr>
              <w:ind w:lef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</w:pPr>
            <w:r w:rsidRPr="007D757C"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  <w:t>48</w:t>
            </w:r>
            <w:r w:rsidR="00B64FDE" w:rsidRPr="007D757C"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  <w:t xml:space="preserve"> </w:t>
            </w:r>
            <w:proofErr w:type="spellStart"/>
            <w:r w:rsidR="00B64FDE" w:rsidRPr="007D757C"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  <w:t>heures</w:t>
            </w:r>
            <w:proofErr w:type="spellEnd"/>
          </w:p>
        </w:tc>
      </w:tr>
      <w:tr w:rsidR="00B64FDE" w:rsidRPr="007D757C" w14:paraId="2E06427D" w14:textId="77777777" w:rsidTr="000F74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7" w:type="dxa"/>
            <w:gridSpan w:val="2"/>
            <w:vAlign w:val="center"/>
          </w:tcPr>
          <w:p w14:paraId="00509239" w14:textId="3DECADFA" w:rsidR="00B64FDE" w:rsidRPr="007D757C" w:rsidRDefault="00B64FDE" w:rsidP="000F748A">
            <w:pPr>
              <w:ind w:left="34"/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</w:pPr>
            <w:r w:rsidRPr="007D757C"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  <w:t>BRACELET</w:t>
            </w:r>
          </w:p>
        </w:tc>
      </w:tr>
      <w:tr w:rsidR="00B64FDE" w:rsidRPr="007D757C" w14:paraId="5EEE7447" w14:textId="77777777" w:rsidTr="000F748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Align w:val="center"/>
          </w:tcPr>
          <w:p w14:paraId="41318E94" w14:textId="056DADBD" w:rsidR="00B64FDE" w:rsidRPr="007D757C" w:rsidRDefault="00312F2A" w:rsidP="000F748A">
            <w:pPr>
              <w:ind w:left="34"/>
              <w:rPr>
                <w:rFonts w:cstheme="minorHAnsi"/>
                <w:b w:val="0"/>
                <w:bCs w:val="0"/>
                <w:color w:val="000000" w:themeColor="text1"/>
                <w:sz w:val="21"/>
                <w:szCs w:val="21"/>
                <w:lang w:val="en-GB"/>
              </w:rPr>
            </w:pPr>
            <w:r w:rsidRPr="007D757C">
              <w:rPr>
                <w:rFonts w:cstheme="minorHAnsi"/>
                <w:b w:val="0"/>
                <w:bCs w:val="0"/>
                <w:color w:val="000000" w:themeColor="text1"/>
                <w:sz w:val="21"/>
                <w:szCs w:val="21"/>
                <w:lang w:val="en-GB"/>
              </w:rPr>
              <w:t>Material</w:t>
            </w:r>
          </w:p>
        </w:tc>
        <w:tc>
          <w:tcPr>
            <w:tcW w:w="8227" w:type="dxa"/>
          </w:tcPr>
          <w:p w14:paraId="25378B79" w14:textId="1D67DD97" w:rsidR="00B64FDE" w:rsidRPr="007D757C" w:rsidRDefault="0086663E" w:rsidP="000F748A">
            <w:pPr>
              <w:ind w:lef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</w:pPr>
            <w:r w:rsidRPr="007D757C"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  <w:t xml:space="preserve">Louisiana alligator | Alligator lining </w:t>
            </w:r>
          </w:p>
        </w:tc>
      </w:tr>
      <w:tr w:rsidR="00B64FDE" w:rsidRPr="007D757C" w14:paraId="27F9C018" w14:textId="77777777" w:rsidTr="000F74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Align w:val="center"/>
          </w:tcPr>
          <w:p w14:paraId="7CEFA107" w14:textId="427F48EA" w:rsidR="00B64FDE" w:rsidRPr="007D757C" w:rsidRDefault="00312F2A" w:rsidP="000F748A">
            <w:pPr>
              <w:ind w:left="34"/>
              <w:rPr>
                <w:rFonts w:cstheme="minorHAnsi"/>
                <w:b w:val="0"/>
                <w:bCs w:val="0"/>
                <w:color w:val="000000" w:themeColor="text1"/>
                <w:sz w:val="21"/>
                <w:szCs w:val="21"/>
                <w:lang w:val="en-GB"/>
              </w:rPr>
            </w:pPr>
            <w:r w:rsidRPr="007D757C">
              <w:rPr>
                <w:rFonts w:cstheme="minorHAnsi"/>
                <w:b w:val="0"/>
                <w:bCs w:val="0"/>
                <w:color w:val="000000" w:themeColor="text1"/>
                <w:sz w:val="21"/>
                <w:szCs w:val="21"/>
                <w:lang w:val="en-GB"/>
              </w:rPr>
              <w:t>Buckle</w:t>
            </w:r>
          </w:p>
        </w:tc>
        <w:tc>
          <w:tcPr>
            <w:tcW w:w="8227" w:type="dxa"/>
          </w:tcPr>
          <w:p w14:paraId="10019690" w14:textId="76F495FA" w:rsidR="00B64FDE" w:rsidRPr="007D757C" w:rsidRDefault="0086663E" w:rsidP="000F748A">
            <w:pPr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</w:pPr>
            <w:r w:rsidRPr="007D757C">
              <w:rPr>
                <w:rFonts w:cstheme="minorHAnsi"/>
                <w:color w:val="000000" w:themeColor="text1"/>
                <w:sz w:val="21"/>
                <w:szCs w:val="21"/>
                <w:lang w:val="en-GB"/>
              </w:rPr>
              <w:t>Triple folding clasp | Fine adjustment | Fleur-de-lys decoration</w:t>
            </w:r>
          </w:p>
        </w:tc>
      </w:tr>
    </w:tbl>
    <w:p w14:paraId="51D861F8" w14:textId="2D17B3A9" w:rsidR="00F31718" w:rsidRPr="007D757C" w:rsidRDefault="00F31718" w:rsidP="00B64FDE">
      <w:pPr>
        <w:ind w:left="-284"/>
        <w:rPr>
          <w:lang w:val="en-GB"/>
        </w:rPr>
      </w:pPr>
    </w:p>
    <w:sectPr w:rsidR="00F31718" w:rsidRPr="007D757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18D14" w14:textId="77777777" w:rsidR="008826C9" w:rsidRDefault="008826C9" w:rsidP="007A4845">
      <w:pPr>
        <w:spacing w:after="0" w:line="240" w:lineRule="auto"/>
      </w:pPr>
      <w:r>
        <w:separator/>
      </w:r>
    </w:p>
  </w:endnote>
  <w:endnote w:type="continuationSeparator" w:id="0">
    <w:p w14:paraId="27534651" w14:textId="77777777" w:rsidR="008826C9" w:rsidRDefault="008826C9" w:rsidP="007A48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C29E1" w14:textId="77777777" w:rsidR="007A4845" w:rsidRPr="00B86417" w:rsidRDefault="007A4845" w:rsidP="007A4845">
    <w:pPr>
      <w:pStyle w:val="Pieddepage"/>
      <w:jc w:val="center"/>
      <w:rPr>
        <w:rFonts w:ascii="Arial" w:hAnsi="Arial" w:cs="Arial"/>
        <w:sz w:val="16"/>
        <w:szCs w:val="16"/>
      </w:rPr>
    </w:pPr>
    <w:r w:rsidRPr="00B86417">
      <w:rPr>
        <w:rFonts w:ascii="Arial" w:hAnsi="Arial" w:cs="Arial"/>
        <w:sz w:val="16"/>
        <w:szCs w:val="16"/>
      </w:rPr>
      <w:t>Les Ateliers Louis Moinet SA</w:t>
    </w:r>
  </w:p>
  <w:p w14:paraId="3CEF487F" w14:textId="77777777" w:rsidR="007A4845" w:rsidRPr="00B86417" w:rsidRDefault="007A4845" w:rsidP="007A4845">
    <w:pPr>
      <w:pStyle w:val="Pieddepage"/>
      <w:jc w:val="center"/>
      <w:rPr>
        <w:rFonts w:ascii="Arial" w:hAnsi="Arial" w:cs="Arial"/>
        <w:sz w:val="16"/>
        <w:szCs w:val="16"/>
      </w:rPr>
    </w:pPr>
    <w:r w:rsidRPr="00B86417">
      <w:rPr>
        <w:rFonts w:ascii="Arial" w:hAnsi="Arial" w:cs="Arial"/>
        <w:sz w:val="16"/>
        <w:szCs w:val="16"/>
      </w:rPr>
      <w:t>Rue du Temple 1 - CH-2072 Saint-Blaise NE - Tel. +41 32 753 68 14</w:t>
    </w:r>
  </w:p>
  <w:p w14:paraId="509796A3" w14:textId="148F8906" w:rsidR="007A4845" w:rsidRDefault="007A4845" w:rsidP="007A4845">
    <w:pPr>
      <w:pStyle w:val="Pieddepage"/>
      <w:jc w:val="center"/>
    </w:pPr>
    <w:r>
      <w:rPr>
        <w:rFonts w:ascii="Arial" w:hAnsi="Arial" w:cs="Arial"/>
        <w:sz w:val="16"/>
        <w:szCs w:val="16"/>
      </w:rPr>
      <w:t>presse</w:t>
    </w:r>
    <w:r w:rsidRPr="00B86417">
      <w:rPr>
        <w:rFonts w:ascii="Arial" w:hAnsi="Arial" w:cs="Arial"/>
        <w:sz w:val="16"/>
        <w:szCs w:val="16"/>
      </w:rPr>
      <w:t>@louismoinet.com - www.louismoinet.com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DEBF5" w14:textId="77777777" w:rsidR="008826C9" w:rsidRDefault="008826C9" w:rsidP="007A4845">
      <w:pPr>
        <w:spacing w:after="0" w:line="240" w:lineRule="auto"/>
      </w:pPr>
      <w:r>
        <w:separator/>
      </w:r>
    </w:p>
  </w:footnote>
  <w:footnote w:type="continuationSeparator" w:id="0">
    <w:p w14:paraId="015C8EFC" w14:textId="77777777" w:rsidR="008826C9" w:rsidRDefault="008826C9" w:rsidP="007A48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F457B" w14:textId="0A1D919D" w:rsidR="007A4845" w:rsidRDefault="007A4845">
    <w:pPr>
      <w:pStyle w:val="En-tt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B67DF0C" wp14:editId="28F554B4">
          <wp:simplePos x="0" y="0"/>
          <wp:positionH relativeFrom="column">
            <wp:posOffset>2252980</wp:posOffset>
          </wp:positionH>
          <wp:positionV relativeFrom="paragraph">
            <wp:posOffset>-277495</wp:posOffset>
          </wp:positionV>
          <wp:extent cx="1208408" cy="600075"/>
          <wp:effectExtent l="0" t="0" r="0" b="0"/>
          <wp:wrapNone/>
          <wp:docPr id="1668229266" name="Image 1" descr="Une image contenant noir, obscurité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8229266" name="Image 1" descr="Une image contenant noir, obscurité&#10;&#10;Le contenu généré par l’IA peut êtr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8408" cy="600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56756"/>
    <w:multiLevelType w:val="hybridMultilevel"/>
    <w:tmpl w:val="18EC8A5E"/>
    <w:lvl w:ilvl="0" w:tplc="0E5A0FB6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B0EBA"/>
    <w:multiLevelType w:val="hybridMultilevel"/>
    <w:tmpl w:val="5EE4C384"/>
    <w:lvl w:ilvl="0" w:tplc="D690CF8A">
      <w:numFmt w:val="bullet"/>
      <w:lvlText w:val=""/>
      <w:lvlJc w:val="left"/>
      <w:pPr>
        <w:ind w:left="720" w:hanging="360"/>
      </w:pPr>
      <w:rPr>
        <w:rFonts w:ascii="Wingdings" w:eastAsiaTheme="minorHAnsi" w:hAnsi="Wingdings" w:cs="Segoe UI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3688C"/>
    <w:multiLevelType w:val="hybridMultilevel"/>
    <w:tmpl w:val="0D420C1A"/>
    <w:lvl w:ilvl="0" w:tplc="B61039FE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HAnsi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2E56BD"/>
    <w:multiLevelType w:val="hybridMultilevel"/>
    <w:tmpl w:val="35021EEA"/>
    <w:lvl w:ilvl="0" w:tplc="BCA2362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B32E66"/>
    <w:multiLevelType w:val="hybridMultilevel"/>
    <w:tmpl w:val="63D665C8"/>
    <w:lvl w:ilvl="0" w:tplc="152C9B76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HAnsi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4952E3"/>
    <w:multiLevelType w:val="hybridMultilevel"/>
    <w:tmpl w:val="14D802BA"/>
    <w:lvl w:ilvl="0" w:tplc="B74EDBD4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E53A9"/>
    <w:multiLevelType w:val="hybridMultilevel"/>
    <w:tmpl w:val="EE1C335A"/>
    <w:lvl w:ilvl="0" w:tplc="3230E34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623556"/>
    <w:multiLevelType w:val="hybridMultilevel"/>
    <w:tmpl w:val="D8EA495E"/>
    <w:lvl w:ilvl="0" w:tplc="3C1EB7FC">
      <w:numFmt w:val="bullet"/>
      <w:lvlText w:val=""/>
      <w:lvlJc w:val="left"/>
      <w:pPr>
        <w:ind w:left="720" w:hanging="360"/>
      </w:pPr>
      <w:rPr>
        <w:rFonts w:ascii="Wingdings" w:eastAsia="Times New Roman" w:hAnsi="Wingdings" w:cs="Segoe UI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8A726B"/>
    <w:multiLevelType w:val="hybridMultilevel"/>
    <w:tmpl w:val="909C4B1E"/>
    <w:lvl w:ilvl="0" w:tplc="E472AA88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84209C"/>
    <w:multiLevelType w:val="hybridMultilevel"/>
    <w:tmpl w:val="D6087552"/>
    <w:lvl w:ilvl="0" w:tplc="285A79BE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5675D2"/>
    <w:multiLevelType w:val="hybridMultilevel"/>
    <w:tmpl w:val="2438FC38"/>
    <w:lvl w:ilvl="0" w:tplc="D45A2D8E">
      <w:numFmt w:val="bullet"/>
      <w:lvlText w:val=""/>
      <w:lvlJc w:val="left"/>
      <w:pPr>
        <w:ind w:left="720" w:hanging="360"/>
      </w:pPr>
      <w:rPr>
        <w:rFonts w:ascii="Wingdings" w:eastAsia="Times New Roman" w:hAnsi="Wingdings" w:cs="Segoe UI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3F3FD0"/>
    <w:multiLevelType w:val="hybridMultilevel"/>
    <w:tmpl w:val="91FC0F64"/>
    <w:lvl w:ilvl="0" w:tplc="542C8414">
      <w:start w:val="30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1577C9"/>
    <w:multiLevelType w:val="hybridMultilevel"/>
    <w:tmpl w:val="FB3E2938"/>
    <w:lvl w:ilvl="0" w:tplc="76A04CD6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ED39AD"/>
    <w:multiLevelType w:val="hybridMultilevel"/>
    <w:tmpl w:val="5136E0E2"/>
    <w:lvl w:ilvl="0" w:tplc="03C6007E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HAnsi" w:hint="default"/>
        <w:color w:val="2A3140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216F10"/>
    <w:multiLevelType w:val="hybridMultilevel"/>
    <w:tmpl w:val="2D0EC13A"/>
    <w:lvl w:ilvl="0" w:tplc="16EE102E">
      <w:start w:val="301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HAnsi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8362A5"/>
    <w:multiLevelType w:val="hybridMultilevel"/>
    <w:tmpl w:val="97DC3996"/>
    <w:lvl w:ilvl="0" w:tplc="51F23DC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0471006">
    <w:abstractNumId w:val="15"/>
  </w:num>
  <w:num w:numId="2" w16cid:durableId="1817797321">
    <w:abstractNumId w:val="4"/>
  </w:num>
  <w:num w:numId="3" w16cid:durableId="346491222">
    <w:abstractNumId w:val="2"/>
  </w:num>
  <w:num w:numId="4" w16cid:durableId="856236877">
    <w:abstractNumId w:val="13"/>
  </w:num>
  <w:num w:numId="5" w16cid:durableId="152260485">
    <w:abstractNumId w:val="1"/>
  </w:num>
  <w:num w:numId="6" w16cid:durableId="1550148838">
    <w:abstractNumId w:val="0"/>
  </w:num>
  <w:num w:numId="7" w16cid:durableId="1760952455">
    <w:abstractNumId w:val="8"/>
  </w:num>
  <w:num w:numId="8" w16cid:durableId="2034576183">
    <w:abstractNumId w:val="9"/>
  </w:num>
  <w:num w:numId="9" w16cid:durableId="519009633">
    <w:abstractNumId w:val="5"/>
  </w:num>
  <w:num w:numId="10" w16cid:durableId="1986811413">
    <w:abstractNumId w:val="12"/>
  </w:num>
  <w:num w:numId="11" w16cid:durableId="1369143296">
    <w:abstractNumId w:val="3"/>
  </w:num>
  <w:num w:numId="12" w16cid:durableId="1698461394">
    <w:abstractNumId w:val="7"/>
  </w:num>
  <w:num w:numId="13" w16cid:durableId="1486821770">
    <w:abstractNumId w:val="10"/>
  </w:num>
  <w:num w:numId="14" w16cid:durableId="2074963992">
    <w:abstractNumId w:val="6"/>
  </w:num>
  <w:num w:numId="15" w16cid:durableId="1481575621">
    <w:abstractNumId w:val="14"/>
  </w:num>
  <w:num w:numId="16" w16cid:durableId="2141245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E85"/>
    <w:rsid w:val="00013FDC"/>
    <w:rsid w:val="0003517E"/>
    <w:rsid w:val="000400AF"/>
    <w:rsid w:val="00043620"/>
    <w:rsid w:val="00044BE5"/>
    <w:rsid w:val="000452C2"/>
    <w:rsid w:val="00084A9A"/>
    <w:rsid w:val="000864F9"/>
    <w:rsid w:val="00097FEB"/>
    <w:rsid w:val="000A7809"/>
    <w:rsid w:val="000B46C5"/>
    <w:rsid w:val="000C2701"/>
    <w:rsid w:val="000C50EE"/>
    <w:rsid w:val="000C604F"/>
    <w:rsid w:val="000C75AB"/>
    <w:rsid w:val="000D0786"/>
    <w:rsid w:val="000D5614"/>
    <w:rsid w:val="000F748A"/>
    <w:rsid w:val="00103C3B"/>
    <w:rsid w:val="00105832"/>
    <w:rsid w:val="001265E4"/>
    <w:rsid w:val="00144851"/>
    <w:rsid w:val="00144FE5"/>
    <w:rsid w:val="001515D7"/>
    <w:rsid w:val="00151823"/>
    <w:rsid w:val="00151E6F"/>
    <w:rsid w:val="001549AE"/>
    <w:rsid w:val="0016183F"/>
    <w:rsid w:val="00161872"/>
    <w:rsid w:val="00162D4D"/>
    <w:rsid w:val="00166F9A"/>
    <w:rsid w:val="00173D68"/>
    <w:rsid w:val="00176231"/>
    <w:rsid w:val="00181A46"/>
    <w:rsid w:val="00182037"/>
    <w:rsid w:val="00190AA1"/>
    <w:rsid w:val="00194CB7"/>
    <w:rsid w:val="001A09A4"/>
    <w:rsid w:val="001A58D3"/>
    <w:rsid w:val="001A5A6C"/>
    <w:rsid w:val="001B6A61"/>
    <w:rsid w:val="001C1589"/>
    <w:rsid w:val="001C58C6"/>
    <w:rsid w:val="001D1DAF"/>
    <w:rsid w:val="001D4810"/>
    <w:rsid w:val="001D5E85"/>
    <w:rsid w:val="001E583C"/>
    <w:rsid w:val="001F062A"/>
    <w:rsid w:val="001F4A05"/>
    <w:rsid w:val="0020082A"/>
    <w:rsid w:val="00215559"/>
    <w:rsid w:val="00234D14"/>
    <w:rsid w:val="00237CB1"/>
    <w:rsid w:val="00250D3D"/>
    <w:rsid w:val="0025571A"/>
    <w:rsid w:val="002708A6"/>
    <w:rsid w:val="00270C01"/>
    <w:rsid w:val="002768FD"/>
    <w:rsid w:val="00291020"/>
    <w:rsid w:val="002A7284"/>
    <w:rsid w:val="002B5546"/>
    <w:rsid w:val="002B58C9"/>
    <w:rsid w:val="002C0F6D"/>
    <w:rsid w:val="002E423E"/>
    <w:rsid w:val="002F7EC6"/>
    <w:rsid w:val="00312F2A"/>
    <w:rsid w:val="003218E8"/>
    <w:rsid w:val="0032732E"/>
    <w:rsid w:val="0035427F"/>
    <w:rsid w:val="00363733"/>
    <w:rsid w:val="0038247D"/>
    <w:rsid w:val="003A0572"/>
    <w:rsid w:val="003A05B0"/>
    <w:rsid w:val="003A5A9D"/>
    <w:rsid w:val="003B581D"/>
    <w:rsid w:val="003C6DB0"/>
    <w:rsid w:val="003D63E6"/>
    <w:rsid w:val="003D7F28"/>
    <w:rsid w:val="003E141B"/>
    <w:rsid w:val="003E548D"/>
    <w:rsid w:val="003E7A87"/>
    <w:rsid w:val="003F1F62"/>
    <w:rsid w:val="003F2945"/>
    <w:rsid w:val="003F724E"/>
    <w:rsid w:val="00411307"/>
    <w:rsid w:val="004313C5"/>
    <w:rsid w:val="00452AF5"/>
    <w:rsid w:val="004535AB"/>
    <w:rsid w:val="004656BE"/>
    <w:rsid w:val="0047680A"/>
    <w:rsid w:val="004923BB"/>
    <w:rsid w:val="004951A4"/>
    <w:rsid w:val="004A181C"/>
    <w:rsid w:val="004B19CD"/>
    <w:rsid w:val="004B5D99"/>
    <w:rsid w:val="004B6C4E"/>
    <w:rsid w:val="004D1DD0"/>
    <w:rsid w:val="004E5A4A"/>
    <w:rsid w:val="004F5C48"/>
    <w:rsid w:val="005026F3"/>
    <w:rsid w:val="00512A6B"/>
    <w:rsid w:val="0051687F"/>
    <w:rsid w:val="00543495"/>
    <w:rsid w:val="00555A63"/>
    <w:rsid w:val="00557136"/>
    <w:rsid w:val="00557D1A"/>
    <w:rsid w:val="00562423"/>
    <w:rsid w:val="00571B94"/>
    <w:rsid w:val="00576BDC"/>
    <w:rsid w:val="00577B4B"/>
    <w:rsid w:val="00580A6A"/>
    <w:rsid w:val="00594846"/>
    <w:rsid w:val="00597F2D"/>
    <w:rsid w:val="005A257E"/>
    <w:rsid w:val="005B7890"/>
    <w:rsid w:val="005C099A"/>
    <w:rsid w:val="006027DB"/>
    <w:rsid w:val="0061084E"/>
    <w:rsid w:val="006123AF"/>
    <w:rsid w:val="00633305"/>
    <w:rsid w:val="00634C6E"/>
    <w:rsid w:val="00635342"/>
    <w:rsid w:val="006855E9"/>
    <w:rsid w:val="0069328E"/>
    <w:rsid w:val="006B0C44"/>
    <w:rsid w:val="006B3DA0"/>
    <w:rsid w:val="006C7D6E"/>
    <w:rsid w:val="006F581A"/>
    <w:rsid w:val="00710DA7"/>
    <w:rsid w:val="00733870"/>
    <w:rsid w:val="007372B3"/>
    <w:rsid w:val="00743DFB"/>
    <w:rsid w:val="00747EE0"/>
    <w:rsid w:val="007511C4"/>
    <w:rsid w:val="0075416D"/>
    <w:rsid w:val="0076323A"/>
    <w:rsid w:val="00766EEE"/>
    <w:rsid w:val="00770978"/>
    <w:rsid w:val="00773A1F"/>
    <w:rsid w:val="00773B43"/>
    <w:rsid w:val="00782D2E"/>
    <w:rsid w:val="0078705B"/>
    <w:rsid w:val="00795DD2"/>
    <w:rsid w:val="007A4845"/>
    <w:rsid w:val="007A59DB"/>
    <w:rsid w:val="007B3EF7"/>
    <w:rsid w:val="007B681C"/>
    <w:rsid w:val="007D06AD"/>
    <w:rsid w:val="007D757C"/>
    <w:rsid w:val="007E30F1"/>
    <w:rsid w:val="007F5789"/>
    <w:rsid w:val="0080678C"/>
    <w:rsid w:val="00820E68"/>
    <w:rsid w:val="00823304"/>
    <w:rsid w:val="00827264"/>
    <w:rsid w:val="0083635F"/>
    <w:rsid w:val="00837642"/>
    <w:rsid w:val="00847C1B"/>
    <w:rsid w:val="00860198"/>
    <w:rsid w:val="008656C5"/>
    <w:rsid w:val="0086663E"/>
    <w:rsid w:val="00867D27"/>
    <w:rsid w:val="00875D30"/>
    <w:rsid w:val="008820A4"/>
    <w:rsid w:val="008826C9"/>
    <w:rsid w:val="00887E59"/>
    <w:rsid w:val="00890104"/>
    <w:rsid w:val="00891220"/>
    <w:rsid w:val="0089516B"/>
    <w:rsid w:val="0089624E"/>
    <w:rsid w:val="008A2813"/>
    <w:rsid w:val="008C65E6"/>
    <w:rsid w:val="008D0350"/>
    <w:rsid w:val="008D5232"/>
    <w:rsid w:val="008D712F"/>
    <w:rsid w:val="008F49FD"/>
    <w:rsid w:val="008F68F3"/>
    <w:rsid w:val="00903AB2"/>
    <w:rsid w:val="009121DC"/>
    <w:rsid w:val="00921FB1"/>
    <w:rsid w:val="00935023"/>
    <w:rsid w:val="00952069"/>
    <w:rsid w:val="00960BA9"/>
    <w:rsid w:val="00960BD1"/>
    <w:rsid w:val="00967FC3"/>
    <w:rsid w:val="00971860"/>
    <w:rsid w:val="00981C0A"/>
    <w:rsid w:val="00990F1C"/>
    <w:rsid w:val="009956AC"/>
    <w:rsid w:val="009A1FA7"/>
    <w:rsid w:val="009A7DDD"/>
    <w:rsid w:val="009B35BB"/>
    <w:rsid w:val="009B60AB"/>
    <w:rsid w:val="009E0306"/>
    <w:rsid w:val="009E03DA"/>
    <w:rsid w:val="009E091F"/>
    <w:rsid w:val="009F711D"/>
    <w:rsid w:val="009F7301"/>
    <w:rsid w:val="00A02E7A"/>
    <w:rsid w:val="00A06D23"/>
    <w:rsid w:val="00A11951"/>
    <w:rsid w:val="00A11C61"/>
    <w:rsid w:val="00A45324"/>
    <w:rsid w:val="00A52BEE"/>
    <w:rsid w:val="00A660EA"/>
    <w:rsid w:val="00A76842"/>
    <w:rsid w:val="00A82004"/>
    <w:rsid w:val="00AA6BB8"/>
    <w:rsid w:val="00AD2863"/>
    <w:rsid w:val="00AE2389"/>
    <w:rsid w:val="00AE401A"/>
    <w:rsid w:val="00AE5474"/>
    <w:rsid w:val="00AE7333"/>
    <w:rsid w:val="00AF163E"/>
    <w:rsid w:val="00B00508"/>
    <w:rsid w:val="00B10975"/>
    <w:rsid w:val="00B1476D"/>
    <w:rsid w:val="00B25070"/>
    <w:rsid w:val="00B26306"/>
    <w:rsid w:val="00B45082"/>
    <w:rsid w:val="00B46F11"/>
    <w:rsid w:val="00B5428D"/>
    <w:rsid w:val="00B5696A"/>
    <w:rsid w:val="00B6018D"/>
    <w:rsid w:val="00B64FDE"/>
    <w:rsid w:val="00B729E5"/>
    <w:rsid w:val="00B756E3"/>
    <w:rsid w:val="00B90E6E"/>
    <w:rsid w:val="00B9522B"/>
    <w:rsid w:val="00BC6D40"/>
    <w:rsid w:val="00BD5585"/>
    <w:rsid w:val="00BE4A11"/>
    <w:rsid w:val="00BF0FD8"/>
    <w:rsid w:val="00BF671C"/>
    <w:rsid w:val="00BF74D8"/>
    <w:rsid w:val="00C07AAA"/>
    <w:rsid w:val="00C10540"/>
    <w:rsid w:val="00C1378D"/>
    <w:rsid w:val="00C160B0"/>
    <w:rsid w:val="00C23582"/>
    <w:rsid w:val="00C31032"/>
    <w:rsid w:val="00C3144B"/>
    <w:rsid w:val="00C441B1"/>
    <w:rsid w:val="00C52375"/>
    <w:rsid w:val="00C70BE3"/>
    <w:rsid w:val="00C711AF"/>
    <w:rsid w:val="00C77386"/>
    <w:rsid w:val="00CB5B46"/>
    <w:rsid w:val="00CC0158"/>
    <w:rsid w:val="00CC756D"/>
    <w:rsid w:val="00CD24B3"/>
    <w:rsid w:val="00CF0EB9"/>
    <w:rsid w:val="00CF44BE"/>
    <w:rsid w:val="00CF5BD3"/>
    <w:rsid w:val="00CF6A91"/>
    <w:rsid w:val="00CF7282"/>
    <w:rsid w:val="00D3787B"/>
    <w:rsid w:val="00D41056"/>
    <w:rsid w:val="00D4163D"/>
    <w:rsid w:val="00D44A8C"/>
    <w:rsid w:val="00D5154D"/>
    <w:rsid w:val="00D64A18"/>
    <w:rsid w:val="00D667A6"/>
    <w:rsid w:val="00D71316"/>
    <w:rsid w:val="00D72BE0"/>
    <w:rsid w:val="00D74BA4"/>
    <w:rsid w:val="00D7520E"/>
    <w:rsid w:val="00D8150B"/>
    <w:rsid w:val="00D8647D"/>
    <w:rsid w:val="00D929F8"/>
    <w:rsid w:val="00D95081"/>
    <w:rsid w:val="00DB23E6"/>
    <w:rsid w:val="00DC72F1"/>
    <w:rsid w:val="00DC786F"/>
    <w:rsid w:val="00DE62D1"/>
    <w:rsid w:val="00DF349A"/>
    <w:rsid w:val="00E00416"/>
    <w:rsid w:val="00E14FBD"/>
    <w:rsid w:val="00E17CC7"/>
    <w:rsid w:val="00E31EC2"/>
    <w:rsid w:val="00E35B7B"/>
    <w:rsid w:val="00E37D8E"/>
    <w:rsid w:val="00E433F2"/>
    <w:rsid w:val="00E55F20"/>
    <w:rsid w:val="00E650EB"/>
    <w:rsid w:val="00E66F78"/>
    <w:rsid w:val="00E8533B"/>
    <w:rsid w:val="00E938BB"/>
    <w:rsid w:val="00E94E80"/>
    <w:rsid w:val="00EA1180"/>
    <w:rsid w:val="00EA3C3E"/>
    <w:rsid w:val="00EA3E0C"/>
    <w:rsid w:val="00EA7A47"/>
    <w:rsid w:val="00EC652C"/>
    <w:rsid w:val="00ED7BB4"/>
    <w:rsid w:val="00ED7DE6"/>
    <w:rsid w:val="00EE5D04"/>
    <w:rsid w:val="00EF39E3"/>
    <w:rsid w:val="00EF5391"/>
    <w:rsid w:val="00F0529B"/>
    <w:rsid w:val="00F07622"/>
    <w:rsid w:val="00F30416"/>
    <w:rsid w:val="00F31718"/>
    <w:rsid w:val="00F43BC6"/>
    <w:rsid w:val="00F4626C"/>
    <w:rsid w:val="00F525CB"/>
    <w:rsid w:val="00F63120"/>
    <w:rsid w:val="00F64655"/>
    <w:rsid w:val="00F75258"/>
    <w:rsid w:val="00F854A5"/>
    <w:rsid w:val="00F93C70"/>
    <w:rsid w:val="00F95F23"/>
    <w:rsid w:val="00FA148C"/>
    <w:rsid w:val="00FA1A53"/>
    <w:rsid w:val="00FA2BD4"/>
    <w:rsid w:val="00FA6577"/>
    <w:rsid w:val="00FA6C90"/>
    <w:rsid w:val="00FB1C75"/>
    <w:rsid w:val="00FB420A"/>
    <w:rsid w:val="00FB5C13"/>
    <w:rsid w:val="00FC3DBE"/>
    <w:rsid w:val="00FC4B3D"/>
    <w:rsid w:val="00FC56EC"/>
    <w:rsid w:val="00FE01B9"/>
    <w:rsid w:val="00FE17F9"/>
    <w:rsid w:val="00FF1FA4"/>
    <w:rsid w:val="00FF2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4172FAB"/>
  <w15:chartTrackingRefBased/>
  <w15:docId w15:val="{29D56343-92BF-4F12-94D2-277B599E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1084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link w:val="Titre2Car"/>
    <w:uiPriority w:val="9"/>
    <w:qFormat/>
    <w:rsid w:val="007A59D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fr-CH"/>
      <w14:ligatures w14:val="none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E548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re5">
    <w:name w:val="heading 5"/>
    <w:basedOn w:val="Normal"/>
    <w:link w:val="Titre5Car"/>
    <w:uiPriority w:val="9"/>
    <w:qFormat/>
    <w:rsid w:val="007A59DB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fr-CH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7A59DB"/>
    <w:rPr>
      <w:rFonts w:ascii="Times New Roman" w:eastAsia="Times New Roman" w:hAnsi="Times New Roman" w:cs="Times New Roman"/>
      <w:b/>
      <w:bCs/>
      <w:kern w:val="0"/>
      <w:sz w:val="36"/>
      <w:szCs w:val="36"/>
      <w:lang w:eastAsia="fr-CH"/>
      <w14:ligatures w14:val="none"/>
    </w:rPr>
  </w:style>
  <w:style w:type="character" w:customStyle="1" w:styleId="Titre5Car">
    <w:name w:val="Titre 5 Car"/>
    <w:basedOn w:val="Policepardfaut"/>
    <w:link w:val="Titre5"/>
    <w:uiPriority w:val="9"/>
    <w:rsid w:val="007A59DB"/>
    <w:rPr>
      <w:rFonts w:ascii="Times New Roman" w:eastAsia="Times New Roman" w:hAnsi="Times New Roman" w:cs="Times New Roman"/>
      <w:b/>
      <w:bCs/>
      <w:kern w:val="0"/>
      <w:sz w:val="20"/>
      <w:szCs w:val="20"/>
      <w:lang w:eastAsia="fr-CH"/>
      <w14:ligatures w14:val="none"/>
    </w:rPr>
  </w:style>
  <w:style w:type="paragraph" w:customStyle="1" w:styleId="wqv-articlesubline">
    <w:name w:val="wqv-article__subline"/>
    <w:basedOn w:val="Normal"/>
    <w:rsid w:val="007A59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CH"/>
      <w14:ligatures w14:val="none"/>
    </w:rPr>
  </w:style>
  <w:style w:type="character" w:customStyle="1" w:styleId="posted-on">
    <w:name w:val="posted-on"/>
    <w:basedOn w:val="Policepardfaut"/>
    <w:rsid w:val="007A59DB"/>
  </w:style>
  <w:style w:type="character" w:styleId="Lienhypertexte">
    <w:name w:val="Hyperlink"/>
    <w:basedOn w:val="Policepardfaut"/>
    <w:uiPriority w:val="99"/>
    <w:semiHidden/>
    <w:unhideWhenUsed/>
    <w:rsid w:val="007A59DB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7A59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CH"/>
      <w14:ligatures w14:val="none"/>
    </w:rPr>
  </w:style>
  <w:style w:type="paragraph" w:customStyle="1" w:styleId="ydp4945ef57p1">
    <w:name w:val="ydp4945ef57p1"/>
    <w:basedOn w:val="Normal"/>
    <w:rsid w:val="007A59DB"/>
    <w:pPr>
      <w:spacing w:before="100" w:beforeAutospacing="1" w:after="100" w:afterAutospacing="1" w:line="240" w:lineRule="auto"/>
    </w:pPr>
    <w:rPr>
      <w:rFonts w:ascii="Calibri" w:hAnsi="Calibri" w:cs="Calibri"/>
      <w:kern w:val="0"/>
      <w:lang w:eastAsia="fr-CH"/>
      <w14:ligatures w14:val="none"/>
    </w:rPr>
  </w:style>
  <w:style w:type="paragraph" w:customStyle="1" w:styleId="ydp4945ef57p2">
    <w:name w:val="ydp4945ef57p2"/>
    <w:basedOn w:val="Normal"/>
    <w:rsid w:val="007A59DB"/>
    <w:pPr>
      <w:spacing w:before="100" w:beforeAutospacing="1" w:after="100" w:afterAutospacing="1" w:line="240" w:lineRule="auto"/>
    </w:pPr>
    <w:rPr>
      <w:rFonts w:ascii="Calibri" w:hAnsi="Calibri" w:cs="Calibri"/>
      <w:kern w:val="0"/>
      <w:lang w:eastAsia="fr-CH"/>
      <w14:ligatures w14:val="none"/>
    </w:rPr>
  </w:style>
  <w:style w:type="paragraph" w:customStyle="1" w:styleId="ydp4945ef57p3">
    <w:name w:val="ydp4945ef57p3"/>
    <w:basedOn w:val="Normal"/>
    <w:rsid w:val="007A59DB"/>
    <w:pPr>
      <w:spacing w:before="100" w:beforeAutospacing="1" w:after="100" w:afterAutospacing="1" w:line="240" w:lineRule="auto"/>
    </w:pPr>
    <w:rPr>
      <w:rFonts w:ascii="Calibri" w:hAnsi="Calibri" w:cs="Calibri"/>
      <w:kern w:val="0"/>
      <w:lang w:eastAsia="fr-CH"/>
      <w14:ligatures w14:val="none"/>
    </w:rPr>
  </w:style>
  <w:style w:type="character" w:customStyle="1" w:styleId="ydp4945ef57apple-converted-space">
    <w:name w:val="ydp4945ef57apple-converted-space"/>
    <w:basedOn w:val="Policepardfaut"/>
    <w:rsid w:val="007A59DB"/>
  </w:style>
  <w:style w:type="paragraph" w:styleId="Paragraphedeliste">
    <w:name w:val="List Paragraph"/>
    <w:basedOn w:val="Normal"/>
    <w:uiPriority w:val="34"/>
    <w:qFormat/>
    <w:rsid w:val="007A59DB"/>
    <w:pPr>
      <w:spacing w:after="0" w:line="240" w:lineRule="auto"/>
      <w:ind w:left="720"/>
    </w:pPr>
    <w:rPr>
      <w:rFonts w:ascii="Calibri" w:hAnsi="Calibri" w:cs="Calibri"/>
      <w:kern w:val="0"/>
    </w:rPr>
  </w:style>
  <w:style w:type="character" w:styleId="lev">
    <w:name w:val="Strong"/>
    <w:basedOn w:val="Policepardfaut"/>
    <w:uiPriority w:val="22"/>
    <w:qFormat/>
    <w:rsid w:val="00F64655"/>
    <w:rPr>
      <w:b/>
      <w:bCs/>
    </w:rPr>
  </w:style>
  <w:style w:type="character" w:styleId="Marquedecommentaire">
    <w:name w:val="annotation reference"/>
    <w:basedOn w:val="Policepardfaut"/>
    <w:uiPriority w:val="99"/>
    <w:semiHidden/>
    <w:unhideWhenUsed/>
    <w:rsid w:val="00FA6C9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FA6C9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FA6C9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3041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30416"/>
    <w:rPr>
      <w:b/>
      <w:bCs/>
      <w:sz w:val="20"/>
      <w:szCs w:val="20"/>
    </w:rPr>
  </w:style>
  <w:style w:type="character" w:customStyle="1" w:styleId="cf01">
    <w:name w:val="cf01"/>
    <w:basedOn w:val="Policepardfaut"/>
    <w:rsid w:val="009A1FA7"/>
    <w:rPr>
      <w:rFonts w:ascii="Segoe UI" w:hAnsi="Segoe UI" w:cs="Segoe UI" w:hint="default"/>
      <w:sz w:val="18"/>
      <w:szCs w:val="18"/>
    </w:rPr>
  </w:style>
  <w:style w:type="character" w:customStyle="1" w:styleId="Titre1Car">
    <w:name w:val="Titre 1 Car"/>
    <w:basedOn w:val="Policepardfaut"/>
    <w:link w:val="Titre1"/>
    <w:uiPriority w:val="9"/>
    <w:rsid w:val="0061084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3E548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leausimple1">
    <w:name w:val="Plain Table 1"/>
    <w:basedOn w:val="TableauNormal"/>
    <w:uiPriority w:val="41"/>
    <w:rsid w:val="00D4105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En-tte">
    <w:name w:val="header"/>
    <w:basedOn w:val="Normal"/>
    <w:link w:val="En-tteCar"/>
    <w:uiPriority w:val="99"/>
    <w:unhideWhenUsed/>
    <w:rsid w:val="007A48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A4845"/>
  </w:style>
  <w:style w:type="paragraph" w:styleId="Pieddepage">
    <w:name w:val="footer"/>
    <w:basedOn w:val="Normal"/>
    <w:link w:val="PieddepageCar"/>
    <w:uiPriority w:val="99"/>
    <w:unhideWhenUsed/>
    <w:rsid w:val="007A48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A48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1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01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20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563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Nathalie Kottelat</dc:creator>
  <cp:keywords/>
  <dc:description/>
  <cp:lastModifiedBy>Camille Gretillat</cp:lastModifiedBy>
  <cp:revision>7</cp:revision>
  <dcterms:created xsi:type="dcterms:W3CDTF">2026-06-12T15:09:00Z</dcterms:created>
  <dcterms:modified xsi:type="dcterms:W3CDTF">2026-07-14T08:35:00Z</dcterms:modified>
</cp:coreProperties>
</file>